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9F65BC">
        <w:rPr>
          <w:rFonts w:eastAsia="標楷體" w:hAnsi="標楷體" w:hint="eastAsia"/>
          <w:sz w:val="22"/>
          <w:szCs w:val="22"/>
          <w:lang w:eastAsia="zh-TW"/>
        </w:rPr>
        <w:t>99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9F65BC">
        <w:rPr>
          <w:rFonts w:eastAsia="標楷體" w:hAnsi="標楷體" w:hint="eastAsia"/>
          <w:sz w:val="22"/>
          <w:szCs w:val="22"/>
          <w:lang w:eastAsia="zh-TW"/>
        </w:rPr>
        <w:t>30410</w:t>
      </w:r>
    </w:p>
    <w:p w:rsidR="00F14DF4" w:rsidRPr="003B38FE" w:rsidRDefault="00B25EBD" w:rsidP="003B38FE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:rsidR="00AB7415" w:rsidRPr="003B38FE" w:rsidRDefault="00AB7415" w:rsidP="00B03E0D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  <w:b/>
        </w:rPr>
        <w:t>本校節奏樂隊參與112學年度全國學生音樂比賽榮獲「特優」佳績</w:t>
      </w:r>
    </w:p>
    <w:p w:rsidR="00AB7415" w:rsidRPr="003B38FE" w:rsidRDefault="001D3AB7" w:rsidP="00B03E0D">
      <w:pPr>
        <w:tabs>
          <w:tab w:val="left" w:pos="567"/>
        </w:tabs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proofErr w:type="gramStart"/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狂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賀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本校</w:t>
      </w:r>
      <w:proofErr w:type="gramEnd"/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節奏樂隊榮獲全國音樂比賽「特優」，再次締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造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傳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奇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佳績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！</w:t>
      </w:r>
      <w:r w:rsidR="0056593C">
        <w:rPr>
          <w:rFonts w:ascii="標楷體" w:eastAsia="標楷體" w:hAnsi="標楷體" w:hint="eastAsia"/>
          <w:color w:val="000000" w:themeColor="text1"/>
          <w:lang w:eastAsia="zh-TW"/>
        </w:rPr>
        <w:t>繼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2023年</w:t>
      </w:r>
      <w:proofErr w:type="gramStart"/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臺</w:t>
      </w:r>
      <w:proofErr w:type="gramEnd"/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中市音樂比賽兒童樂隊國小組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勇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奪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「特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優第一名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」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的榮耀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後，樂隊小將們</w:t>
      </w:r>
      <w:r w:rsidRPr="005245AE">
        <w:rPr>
          <w:rFonts w:ascii="標楷體" w:eastAsia="標楷體" w:hAnsi="標楷體" w:hint="eastAsia"/>
        </w:rPr>
        <w:t>毫不懈怠</w:t>
      </w:r>
      <w:r>
        <w:rPr>
          <w:rFonts w:ascii="標楷體" w:eastAsia="標楷體" w:hAnsi="標楷體" w:hint="eastAsia"/>
          <w:lang w:eastAsia="zh-TW"/>
        </w:rPr>
        <w:t>，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在</w:t>
      </w:r>
      <w:r>
        <w:rPr>
          <w:rFonts w:ascii="標楷體" w:eastAsia="標楷體" w:hAnsi="標楷體" w:hint="eastAsia"/>
          <w:color w:val="000000" w:themeColor="text1"/>
          <w:lang w:eastAsia="zh-TW"/>
        </w:rPr>
        <w:t>3/11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代表台中市參加全國學生音樂比賽榮獲「特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優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」</w:t>
      </w:r>
      <w:r w:rsidR="007F4067">
        <w:rPr>
          <w:rFonts w:ascii="標楷體" w:eastAsia="標楷體" w:hAnsi="標楷體" w:hint="eastAsia"/>
          <w:color w:val="000000" w:themeColor="text1"/>
          <w:lang w:eastAsia="zh-TW"/>
        </w:rPr>
        <w:t>！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再次證明</w:t>
      </w:r>
      <w:r>
        <w:rPr>
          <w:rFonts w:ascii="標楷體" w:eastAsia="標楷體" w:hAnsi="標楷體" w:hint="eastAsia"/>
          <w:color w:val="000000" w:themeColor="text1"/>
          <w:lang w:eastAsia="zh-TW"/>
        </w:rPr>
        <w:t>深耕音樂團隊的明道普</w:t>
      </w:r>
      <w:proofErr w:type="gramStart"/>
      <w:r>
        <w:rPr>
          <w:rFonts w:ascii="標楷體" w:eastAsia="標楷體" w:hAnsi="標楷體" w:hint="eastAsia"/>
          <w:color w:val="000000" w:themeColor="text1"/>
          <w:lang w:eastAsia="zh-TW"/>
        </w:rPr>
        <w:t>霖</w:t>
      </w:r>
      <w:proofErr w:type="gramEnd"/>
      <w:r>
        <w:rPr>
          <w:rFonts w:ascii="標楷體" w:eastAsia="標楷體" w:hAnsi="標楷體" w:hint="eastAsia"/>
          <w:color w:val="000000" w:themeColor="text1"/>
          <w:lang w:eastAsia="zh-TW"/>
        </w:rPr>
        <w:t>斯頓小學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實</w:t>
      </w:r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力堅強</w:t>
      </w:r>
      <w:r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再創輝煌</w:t>
      </w:r>
      <w:r>
        <w:rPr>
          <w:rFonts w:ascii="標楷體" w:eastAsia="標楷體" w:hAnsi="標楷體" w:hint="eastAsia"/>
          <w:color w:val="000000" w:themeColor="text1"/>
          <w:lang w:eastAsia="zh-TW"/>
        </w:rPr>
        <w:t>~</w:t>
      </w:r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師生們也以此優秀的成績獻給本校二十週年校慶</w:t>
      </w:r>
      <w:proofErr w:type="gramStart"/>
      <w:r w:rsidR="00AB7415" w:rsidRPr="003B38FE">
        <w:rPr>
          <w:rFonts w:ascii="標楷體" w:eastAsia="標楷體" w:hAnsi="標楷體"/>
          <w:color w:val="000000" w:themeColor="text1"/>
          <w:lang w:eastAsia="zh-TW"/>
        </w:rPr>
        <w:t>—</w:t>
      </w:r>
      <w:proofErr w:type="gramEnd"/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育才有成、</w:t>
      </w:r>
      <w:proofErr w:type="gramStart"/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樂韻飛揚</w:t>
      </w:r>
      <w:proofErr w:type="gramEnd"/>
      <w:r w:rsidR="00AB7415" w:rsidRPr="003B38FE">
        <w:rPr>
          <w:rFonts w:ascii="標楷體" w:eastAsia="標楷體" w:hAnsi="標楷體" w:hint="eastAsia"/>
          <w:color w:val="000000" w:themeColor="text1"/>
          <w:lang w:eastAsia="zh-TW"/>
        </w:rPr>
        <w:t>，突破二十。</w:t>
      </w:r>
    </w:p>
    <w:p w:rsidR="00AB7415" w:rsidRPr="003B38FE" w:rsidRDefault="00AB7415" w:rsidP="00B03E0D">
      <w:pPr>
        <w:tabs>
          <w:tab w:val="left" w:pos="567"/>
        </w:tabs>
        <w:spacing w:line="380" w:lineRule="exact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3B38FE">
        <w:rPr>
          <w:rFonts w:ascii="標楷體" w:eastAsia="標楷體" w:hAnsi="標楷體" w:hint="eastAsia"/>
          <w:color w:val="000000" w:themeColor="text1"/>
        </w:rPr>
        <w:t>感謝樂隊</w:t>
      </w:r>
      <w:r w:rsidRPr="003B38FE">
        <w:rPr>
          <w:rFonts w:ascii="標楷體" w:eastAsia="標楷體" w:hAnsi="標楷體" w:hint="eastAsia"/>
        </w:rPr>
        <w:t>家長們的全力支持，更感謝</w:t>
      </w:r>
      <w:r w:rsidRPr="003B38FE">
        <w:rPr>
          <w:rFonts w:ascii="標楷體" w:eastAsia="標楷體" w:hAnsi="標楷體" w:hint="eastAsia"/>
          <w:color w:val="000000" w:themeColor="text1"/>
        </w:rPr>
        <w:t>老師在帶領團隊上引領孩子累積實力，讓本校音樂團隊持續登上國賽舞台，期勉所有音樂團隊的同學未來持續超越自我，用音樂譜寫更加璀璨的篇章。</w:t>
      </w:r>
    </w:p>
    <w:p w:rsidR="003F61B9" w:rsidRPr="003B38FE" w:rsidRDefault="003F61B9" w:rsidP="00B03E0D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  <w:b/>
          <w:bCs/>
        </w:rPr>
        <w:t>本校泳隊學生參加113年全國春季游泳錦標賽勇</w:t>
      </w:r>
      <w:r w:rsidRPr="003B38FE">
        <w:rPr>
          <w:rFonts w:ascii="標楷體" w:eastAsia="標楷體" w:hAnsi="標楷體"/>
          <w:b/>
          <w:bCs/>
        </w:rPr>
        <w:t>奪</w:t>
      </w:r>
      <w:r w:rsidRPr="003B38FE">
        <w:rPr>
          <w:rFonts w:ascii="標楷體" w:eastAsia="標楷體" w:hAnsi="標楷體" w:hint="eastAsia"/>
          <w:b/>
          <w:bCs/>
        </w:rPr>
        <w:t>「5金2銀2銅」</w:t>
      </w:r>
    </w:p>
    <w:p w:rsidR="003F61B9" w:rsidRPr="007F4067" w:rsidRDefault="007F4067" w:rsidP="00B03E0D">
      <w:pPr>
        <w:spacing w:afterLines="50" w:after="180"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本校</w:t>
      </w:r>
      <w:r w:rsidR="003F61B9" w:rsidRPr="003B38FE">
        <w:rPr>
          <w:rFonts w:ascii="標楷體" w:eastAsia="標楷體" w:hAnsi="標楷體" w:hint="eastAsia"/>
        </w:rPr>
        <w:t>由林俊勝、張良魁、林佩芸教練所指導的泳隊學生</w:t>
      </w:r>
      <w:r>
        <w:rPr>
          <w:rFonts w:ascii="標楷體" w:eastAsia="標楷體" w:hAnsi="標楷體" w:hint="eastAsia"/>
          <w:lang w:eastAsia="zh-TW"/>
        </w:rPr>
        <w:t>，參加</w:t>
      </w:r>
      <w:r w:rsidRPr="003B38FE">
        <w:rPr>
          <w:rFonts w:ascii="標楷體" w:eastAsia="標楷體" w:hAnsi="標楷體" w:hint="eastAsia"/>
        </w:rPr>
        <w:t>全國春季游泳錦標賽</w:t>
      </w:r>
      <w:r w:rsidR="003F61B9" w:rsidRPr="003B38F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榮</w:t>
      </w:r>
      <w:r w:rsidRPr="007F4067">
        <w:rPr>
          <w:rFonts w:ascii="標楷體" w:eastAsia="標楷體" w:hAnsi="標楷體" w:hint="eastAsia"/>
          <w:lang w:eastAsia="zh-TW"/>
        </w:rPr>
        <w:t>獲</w:t>
      </w:r>
      <w:r w:rsidRPr="003B38FE">
        <w:rPr>
          <w:rFonts w:ascii="標楷體" w:eastAsia="標楷體" w:hAnsi="標楷體" w:hint="eastAsia"/>
        </w:rPr>
        <w:t>5金2銀2銅</w:t>
      </w:r>
      <w:r w:rsidR="003F61B9" w:rsidRPr="003B38F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lang w:eastAsia="zh-TW"/>
        </w:rPr>
        <w:t>本次錦標賽</w:t>
      </w:r>
      <w:r w:rsidR="003F61B9" w:rsidRPr="003B38FE">
        <w:rPr>
          <w:rFonts w:ascii="標楷體" w:eastAsia="標楷體" w:hAnsi="標楷體" w:hint="eastAsia"/>
        </w:rPr>
        <w:t>齊聚全國一千一百多位游泳選手，總計219支隊伍共襄盛舉，</w:t>
      </w:r>
      <w:proofErr w:type="gramStart"/>
      <w:r w:rsidR="003F61B9" w:rsidRPr="003B38FE">
        <w:rPr>
          <w:rFonts w:ascii="標楷體" w:eastAsia="標楷體" w:hAnsi="標楷體" w:hint="eastAsia"/>
        </w:rPr>
        <w:t>過程中泳將</w:t>
      </w:r>
      <w:proofErr w:type="gramEnd"/>
      <w:r w:rsidR="003F61B9" w:rsidRPr="003B38FE">
        <w:rPr>
          <w:rFonts w:ascii="標楷體" w:eastAsia="標楷體" w:hAnsi="標楷體" w:hint="eastAsia"/>
        </w:rPr>
        <w:t>們互相鼓勵，發揮團隊合作永不放棄的精神，於競爭激烈的比賽中榮獲佳績。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9"/>
        <w:gridCol w:w="2126"/>
        <w:gridCol w:w="4678"/>
        <w:gridCol w:w="850"/>
      </w:tblGrid>
      <w:tr w:rsidR="003F61B9" w:rsidRPr="003B38FE" w:rsidTr="00B03E0D">
        <w:trPr>
          <w:trHeight w:val="274"/>
        </w:trPr>
        <w:tc>
          <w:tcPr>
            <w:tcW w:w="2519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bCs/>
                <w:color w:val="212529"/>
              </w:rPr>
              <w:t>班級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bCs/>
                <w:color w:val="212529"/>
              </w:rPr>
              <w:t>參賽者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481213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hyperlink r:id="rId9" w:history="1">
              <w:r w:rsidR="003F61B9" w:rsidRPr="003B38FE">
                <w:rPr>
                  <w:rFonts w:ascii="標楷體" w:eastAsia="標楷體" w:hAnsi="標楷體" w:cs="新細明體" w:hint="eastAsia"/>
                  <w:bCs/>
                  <w:color w:val="000000"/>
                </w:rPr>
                <w:t>項目名稱</w:t>
              </w:r>
            </w:hyperlink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481213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hyperlink r:id="rId10" w:history="1">
              <w:r w:rsidR="003F61B9" w:rsidRPr="003B38FE">
                <w:rPr>
                  <w:rFonts w:ascii="標楷體" w:eastAsia="標楷體" w:hAnsi="標楷體" w:cs="新細明體" w:hint="eastAsia"/>
                  <w:bCs/>
                  <w:color w:val="000000"/>
                </w:rPr>
                <w:t>名次</w:t>
              </w:r>
            </w:hyperlink>
          </w:p>
        </w:tc>
      </w:tr>
      <w:tr w:rsidR="003F61B9" w:rsidRPr="003B38FE" w:rsidTr="00B8645E">
        <w:trPr>
          <w:trHeight w:val="316"/>
        </w:trPr>
        <w:tc>
          <w:tcPr>
            <w:tcW w:w="2519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四年四班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莊尚恩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10及以下歲級男子組游泳 100公尺蛙式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</w:t>
            </w:r>
          </w:p>
        </w:tc>
      </w:tr>
      <w:tr w:rsidR="003F61B9" w:rsidRPr="003B38FE" w:rsidTr="00B8645E">
        <w:trPr>
          <w:trHeight w:val="251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10及以下歲級男子組游泳 50公尺蛙式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</w:t>
            </w:r>
          </w:p>
        </w:tc>
      </w:tr>
      <w:tr w:rsidR="003F61B9" w:rsidRPr="003B38FE" w:rsidTr="00B8645E">
        <w:trPr>
          <w:trHeight w:val="326"/>
        </w:trPr>
        <w:tc>
          <w:tcPr>
            <w:tcW w:w="2519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四年二班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陳琪云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200公尺自由式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</w:t>
            </w:r>
          </w:p>
        </w:tc>
      </w:tr>
      <w:tr w:rsidR="003F61B9" w:rsidRPr="003B38FE" w:rsidTr="00B8645E">
        <w:trPr>
          <w:trHeight w:val="260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50公尺蝶式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2</w:t>
            </w:r>
          </w:p>
        </w:tc>
      </w:tr>
      <w:tr w:rsidR="003F61B9" w:rsidRPr="003B38FE" w:rsidTr="00B8645E">
        <w:trPr>
          <w:trHeight w:val="195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100公尺蝶式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2</w:t>
            </w:r>
          </w:p>
        </w:tc>
      </w:tr>
      <w:tr w:rsidR="003F61B9" w:rsidRPr="003B38FE" w:rsidTr="00B8645E">
        <w:trPr>
          <w:trHeight w:val="270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50公尺自由式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3</w:t>
            </w:r>
          </w:p>
        </w:tc>
      </w:tr>
      <w:tr w:rsidR="003F61B9" w:rsidRPr="003B38FE" w:rsidTr="00B03E0D">
        <w:trPr>
          <w:trHeight w:val="96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100公尺自由式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3</w:t>
            </w:r>
          </w:p>
        </w:tc>
      </w:tr>
      <w:tr w:rsidR="003F61B9" w:rsidRPr="003B38FE" w:rsidTr="00B03E0D">
        <w:trPr>
          <w:trHeight w:val="56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200公尺混合式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6</w:t>
            </w:r>
          </w:p>
        </w:tc>
      </w:tr>
      <w:tr w:rsidR="003F61B9" w:rsidRPr="003B38FE" w:rsidTr="00B03E0D">
        <w:trPr>
          <w:trHeight w:val="107"/>
        </w:trPr>
        <w:tc>
          <w:tcPr>
            <w:tcW w:w="2519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三年一班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張予璿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100公尺仰式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5</w:t>
            </w:r>
          </w:p>
        </w:tc>
      </w:tr>
      <w:tr w:rsidR="003F61B9" w:rsidRPr="003B38FE" w:rsidTr="00B8645E">
        <w:trPr>
          <w:trHeight w:val="149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50公尺仰式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6</w:t>
            </w:r>
          </w:p>
        </w:tc>
      </w:tr>
      <w:tr w:rsidR="003F61B9" w:rsidRPr="003B38FE" w:rsidTr="00B8645E">
        <w:trPr>
          <w:trHeight w:val="68"/>
        </w:trPr>
        <w:tc>
          <w:tcPr>
            <w:tcW w:w="2519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三年一班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葉軒妘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100公尺自由式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6</w:t>
            </w:r>
          </w:p>
        </w:tc>
      </w:tr>
      <w:tr w:rsidR="003F61B9" w:rsidRPr="003B38FE" w:rsidTr="00B03E0D">
        <w:trPr>
          <w:trHeight w:val="56"/>
        </w:trPr>
        <w:tc>
          <w:tcPr>
            <w:tcW w:w="2519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10及以下歲級女子組游泳 50公尺自由式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8</w:t>
            </w:r>
          </w:p>
        </w:tc>
      </w:tr>
      <w:tr w:rsidR="003F61B9" w:rsidRPr="003B38FE" w:rsidTr="00B8645E">
        <w:trPr>
          <w:trHeight w:val="541"/>
        </w:trPr>
        <w:tc>
          <w:tcPr>
            <w:tcW w:w="2519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 xml:space="preserve">張予璿 黃橙霏  </w:t>
            </w:r>
          </w:p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葉軒妘 陳琪云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03E0D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200公尺自由式接力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</w:t>
            </w:r>
          </w:p>
        </w:tc>
      </w:tr>
      <w:tr w:rsidR="003F61B9" w:rsidRPr="003B38FE" w:rsidTr="00B8645E">
        <w:trPr>
          <w:trHeight w:val="494"/>
        </w:trPr>
        <w:tc>
          <w:tcPr>
            <w:tcW w:w="2519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10及以下歲級女子組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 xml:space="preserve">張予璿 黃橙霏  </w:t>
            </w:r>
          </w:p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葉軒妘 陳琪云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F61B9" w:rsidRPr="003B38FE" w:rsidRDefault="003F61B9" w:rsidP="00B03E0D">
            <w:pPr>
              <w:spacing w:line="340" w:lineRule="exact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200公尺混合式接力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61B9" w:rsidRPr="003B38FE" w:rsidRDefault="003F61B9" w:rsidP="00B8645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212529"/>
              </w:rPr>
            </w:pPr>
            <w:r w:rsidRPr="003B38FE">
              <w:rPr>
                <w:rFonts w:ascii="標楷體" w:eastAsia="標楷體" w:hAnsi="標楷體" w:cs="新細明體" w:hint="eastAsia"/>
                <w:color w:val="212529"/>
              </w:rPr>
              <w:t>1</w:t>
            </w:r>
          </w:p>
        </w:tc>
      </w:tr>
    </w:tbl>
    <w:p w:rsidR="00EC350C" w:rsidRPr="009A3482" w:rsidRDefault="009A3482" w:rsidP="00B8645E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</w:rPr>
        <w:t>臺中市三好兒童說故事比賽獲得佳績如下：</w:t>
      </w:r>
    </w:p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565"/>
        <w:gridCol w:w="2564"/>
        <w:gridCol w:w="2225"/>
      </w:tblGrid>
      <w:tr w:rsidR="009A3482" w:rsidRPr="003B38FE" w:rsidTr="005C09B7">
        <w:trPr>
          <w:trHeight w:val="269"/>
        </w:trPr>
        <w:tc>
          <w:tcPr>
            <w:tcW w:w="2853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6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22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9A3482" w:rsidRPr="003B38FE" w:rsidTr="005C09B7">
        <w:trPr>
          <w:trHeight w:val="202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低年級組</w:t>
            </w:r>
          </w:p>
        </w:tc>
        <w:tc>
          <w:tcPr>
            <w:tcW w:w="256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陳若沂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汪香君老師</w:t>
            </w:r>
          </w:p>
        </w:tc>
      </w:tr>
      <w:tr w:rsidR="009A3482" w:rsidRPr="003B38FE" w:rsidTr="005C09B7">
        <w:tc>
          <w:tcPr>
            <w:tcW w:w="2853" w:type="dxa"/>
            <w:vMerge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王薇菁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A3482" w:rsidRPr="003B38FE" w:rsidTr="005C09B7">
        <w:trPr>
          <w:trHeight w:val="213"/>
        </w:trPr>
        <w:tc>
          <w:tcPr>
            <w:tcW w:w="2853" w:type="dxa"/>
            <w:vMerge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shd w:val="clear" w:color="auto" w:fill="auto"/>
          </w:tcPr>
          <w:p w:rsidR="009A3482" w:rsidRPr="0056593C" w:rsidRDefault="009A3482" w:rsidP="009A3482">
            <w:pPr>
              <w:spacing w:line="340" w:lineRule="exact"/>
              <w:jc w:val="center"/>
              <w:rPr>
                <w:rFonts w:ascii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黃歆</w:t>
            </w:r>
            <w:r>
              <w:rPr>
                <w:rFonts w:ascii="標楷體" w:eastAsia="標楷體" w:hAnsi="標楷體" w:hint="eastAsia"/>
                <w:lang w:eastAsia="zh-TW"/>
              </w:rPr>
              <w:t>彤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優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3B38FE"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A3482" w:rsidRPr="003B38FE" w:rsidTr="005C09B7">
        <w:tc>
          <w:tcPr>
            <w:tcW w:w="2853" w:type="dxa"/>
            <w:vMerge w:val="restart"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中年級組</w:t>
            </w:r>
          </w:p>
        </w:tc>
        <w:tc>
          <w:tcPr>
            <w:tcW w:w="256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康彧綺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李婉甄老師</w:t>
            </w:r>
          </w:p>
        </w:tc>
      </w:tr>
      <w:tr w:rsidR="009A3482" w:rsidRPr="003B38FE" w:rsidTr="005C09B7">
        <w:tc>
          <w:tcPr>
            <w:tcW w:w="2853" w:type="dxa"/>
            <w:vMerge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洪以芯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225" w:type="dxa"/>
            <w:vMerge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A3482" w:rsidRPr="003B38FE" w:rsidTr="005C09B7">
        <w:tc>
          <w:tcPr>
            <w:tcW w:w="2853" w:type="dxa"/>
            <w:vMerge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張樂萱</w:t>
            </w:r>
          </w:p>
        </w:tc>
        <w:tc>
          <w:tcPr>
            <w:tcW w:w="2564" w:type="dxa"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B38FE">
              <w:rPr>
                <w:rFonts w:ascii="標楷體" w:eastAsia="標楷體" w:hAnsi="標楷體" w:hint="eastAsia"/>
              </w:rPr>
              <w:t>優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3B38FE"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2225" w:type="dxa"/>
            <w:vMerge/>
            <w:shd w:val="clear" w:color="auto" w:fill="auto"/>
          </w:tcPr>
          <w:p w:rsidR="009A3482" w:rsidRPr="003B38FE" w:rsidRDefault="009A3482" w:rsidP="009A348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F011D" w:rsidRPr="005C09B7" w:rsidRDefault="005C09B7" w:rsidP="005C09B7">
      <w:pPr>
        <w:numPr>
          <w:ilvl w:val="0"/>
          <w:numId w:val="4"/>
        </w:numPr>
        <w:tabs>
          <w:tab w:val="left" w:pos="567"/>
        </w:tabs>
        <w:spacing w:beforeLines="50" w:before="180" w:afterLines="50" w:after="180" w:line="360" w:lineRule="exact"/>
        <w:ind w:left="482" w:hanging="482"/>
        <w:rPr>
          <w:rFonts w:ascii="標楷體" w:eastAsia="標楷體" w:hAnsi="標楷體"/>
          <w:b/>
        </w:rPr>
      </w:pPr>
      <w:r w:rsidRPr="004F502A">
        <w:rPr>
          <w:rFonts w:ascii="標楷體" w:eastAsia="標楷體" w:hAnsi="標楷體" w:hint="eastAsia"/>
        </w:rPr>
        <w:lastRenderedPageBreak/>
        <w:t>臺中市三好兒童</w:t>
      </w:r>
      <w:r>
        <w:rPr>
          <w:rFonts w:ascii="標楷體" w:eastAsia="標楷體" w:hAnsi="標楷體" w:hint="eastAsia"/>
        </w:rPr>
        <w:t>英文</w:t>
      </w:r>
      <w:r w:rsidRPr="004F502A">
        <w:rPr>
          <w:rFonts w:ascii="標楷體" w:eastAsia="標楷體" w:hAnsi="標楷體" w:hint="eastAsia"/>
        </w:rPr>
        <w:t>說故事比賽獲得佳績如下：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C09B7" w:rsidRPr="005C09B7" w:rsidTr="005C09B7">
        <w:trPr>
          <w:trHeight w:val="424"/>
        </w:trPr>
        <w:tc>
          <w:tcPr>
            <w:tcW w:w="2551" w:type="dxa"/>
            <w:shd w:val="clear" w:color="auto" w:fill="auto"/>
          </w:tcPr>
          <w:p w:rsidR="005C09B7" w:rsidRPr="004F502A" w:rsidRDefault="005C09B7" w:rsidP="005C09B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2" w:type="dxa"/>
            <w:shd w:val="clear" w:color="auto" w:fill="auto"/>
          </w:tcPr>
          <w:p w:rsidR="005C09B7" w:rsidRPr="004F502A" w:rsidRDefault="005C09B7" w:rsidP="005C09B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1" w:type="dxa"/>
            <w:shd w:val="clear" w:color="auto" w:fill="auto"/>
          </w:tcPr>
          <w:p w:rsidR="005C09B7" w:rsidRPr="004F502A" w:rsidRDefault="005C09B7" w:rsidP="005C09B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552" w:type="dxa"/>
            <w:shd w:val="clear" w:color="auto" w:fill="auto"/>
          </w:tcPr>
          <w:p w:rsidR="005C09B7" w:rsidRPr="004F502A" w:rsidRDefault="005C09B7" w:rsidP="005C09B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5C09B7" w:rsidRPr="004F502A" w:rsidTr="005C09B7">
        <w:trPr>
          <w:trHeight w:val="292"/>
        </w:trPr>
        <w:tc>
          <w:tcPr>
            <w:tcW w:w="2551" w:type="dxa"/>
            <w:shd w:val="clear" w:color="auto" w:fill="auto"/>
            <w:vAlign w:val="center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4F502A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2552" w:type="dxa"/>
            <w:shd w:val="clear" w:color="auto" w:fill="auto"/>
          </w:tcPr>
          <w:p w:rsidR="005C09B7" w:rsidRPr="004F502A" w:rsidRDefault="000F340A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</w:t>
            </w:r>
            <w:r>
              <w:rPr>
                <w:rFonts w:ascii="標楷體" w:eastAsia="標楷體" w:hAnsi="標楷體" w:hint="eastAsia"/>
                <w:lang w:eastAsia="zh-TW"/>
              </w:rPr>
              <w:t>名</w:t>
            </w:r>
            <w:r w:rsidR="005C09B7">
              <w:rPr>
                <w:rFonts w:ascii="標楷體" w:eastAsia="標楷體" w:hAnsi="標楷體" w:hint="eastAsia"/>
              </w:rPr>
              <w:t>希</w:t>
            </w:r>
          </w:p>
        </w:tc>
        <w:tc>
          <w:tcPr>
            <w:tcW w:w="2551" w:type="dxa"/>
            <w:shd w:val="clear" w:color="auto" w:fill="auto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Tr. Nate</w:t>
            </w:r>
          </w:p>
        </w:tc>
      </w:tr>
      <w:tr w:rsidR="005C09B7" w:rsidRPr="004F502A" w:rsidTr="005C09B7">
        <w:trPr>
          <w:trHeight w:val="285"/>
        </w:trPr>
        <w:tc>
          <w:tcPr>
            <w:tcW w:w="2551" w:type="dxa"/>
            <w:shd w:val="clear" w:color="auto" w:fill="auto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552" w:type="dxa"/>
            <w:shd w:val="clear" w:color="auto" w:fill="auto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張伯昇</w:t>
            </w:r>
          </w:p>
        </w:tc>
        <w:tc>
          <w:tcPr>
            <w:tcW w:w="2551" w:type="dxa"/>
            <w:shd w:val="clear" w:color="auto" w:fill="auto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優勝</w:t>
            </w:r>
          </w:p>
        </w:tc>
        <w:tc>
          <w:tcPr>
            <w:tcW w:w="2552" w:type="dxa"/>
            <w:shd w:val="clear" w:color="auto" w:fill="auto"/>
          </w:tcPr>
          <w:p w:rsidR="005C09B7" w:rsidRPr="004F502A" w:rsidRDefault="005C09B7" w:rsidP="005C09B7">
            <w:pPr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/>
              </w:rPr>
              <w:t>Tr. Nate</w:t>
            </w:r>
          </w:p>
        </w:tc>
      </w:tr>
    </w:tbl>
    <w:p w:rsidR="001608C7" w:rsidRPr="003B38FE" w:rsidRDefault="001608C7" w:rsidP="0080329B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3B38FE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Pr="003B38F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9A6452" w:rsidRPr="003B38FE" w:rsidRDefault="009A6452" w:rsidP="0080329B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  <w:b/>
          <w:color w:val="000000" w:themeColor="text1"/>
          <w:szCs w:val="24"/>
        </w:rPr>
        <w:t>Spelling Bee比賽</w:t>
      </w:r>
    </w:p>
    <w:p w:rsidR="009A6452" w:rsidRPr="003B38FE" w:rsidRDefault="009A6452" w:rsidP="0080329B">
      <w:pPr>
        <w:spacing w:afterLines="50" w:after="180" w:line="360" w:lineRule="exact"/>
        <w:rPr>
          <w:rFonts w:ascii="標楷體" w:eastAsia="標楷體" w:hAnsi="標楷體"/>
          <w:color w:val="000000" w:themeColor="text1"/>
        </w:rPr>
      </w:pPr>
      <w:r w:rsidRPr="003B38FE"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3B38FE">
        <w:rPr>
          <w:rFonts w:ascii="標楷體" w:eastAsia="標楷體" w:hAnsi="標楷體" w:hint="eastAsia"/>
          <w:color w:val="000000" w:themeColor="text1"/>
        </w:rPr>
        <w:t>Spelling Bee比賽圓滿結束，恭喜以下得獎學生將進入萬字王大決賽</w:t>
      </w:r>
      <w:r w:rsidR="003B38FE">
        <w:rPr>
          <w:rFonts w:ascii="標楷體" w:eastAsia="標楷體" w:hAnsi="標楷體" w:hint="eastAsia"/>
          <w:color w:val="000000" w:themeColor="text1"/>
          <w:lang w:eastAsia="zh-TW"/>
        </w:rPr>
        <w:t>：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  <w:gridCol w:w="1276"/>
      </w:tblGrid>
      <w:tr w:rsidR="009A6452" w:rsidRPr="003B38FE" w:rsidTr="00B8645E">
        <w:trPr>
          <w:trHeight w:val="360"/>
          <w:jc w:val="center"/>
        </w:trPr>
        <w:tc>
          <w:tcPr>
            <w:tcW w:w="5103" w:type="dxa"/>
            <w:gridSpan w:val="4"/>
            <w:shd w:val="clear" w:color="auto" w:fill="auto"/>
            <w:noWrap/>
            <w:vAlign w:val="center"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第一名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38FE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</w:tr>
      <w:tr w:rsidR="00B8645E" w:rsidRPr="003B38FE" w:rsidTr="00B8645E">
        <w:trPr>
          <w:trHeight w:val="360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中文班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英文班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中文名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英文名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中文班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英文班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中文名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452" w:rsidRPr="003B38FE" w:rsidRDefault="009A6452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英文名</w:t>
            </w:r>
          </w:p>
        </w:tc>
      </w:tr>
      <w:tr w:rsidR="00953D4B" w:rsidRPr="003B38FE" w:rsidTr="00C6717B">
        <w:trPr>
          <w:trHeight w:val="360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一年三班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Volta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李芸芸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Wendy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二年二班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Eta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陳若沂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Rosie</w:t>
            </w:r>
          </w:p>
        </w:tc>
      </w:tr>
      <w:tr w:rsidR="00953D4B" w:rsidRPr="003B38FE" w:rsidTr="00B8645E">
        <w:trPr>
          <w:trHeight w:val="360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一年一班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Bell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林暐宸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Wilson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三年二班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Halley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徐凱蒂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Katie</w:t>
            </w:r>
          </w:p>
        </w:tc>
      </w:tr>
      <w:tr w:rsidR="00953D4B" w:rsidRPr="003B38FE" w:rsidTr="00953D4B">
        <w:trPr>
          <w:trHeight w:val="360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二年一班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Beta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林芳逸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Lily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四年二班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Hertz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楊馥綺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proofErr w:type="spellStart"/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Momo</w:t>
            </w:r>
            <w:proofErr w:type="spellEnd"/>
          </w:p>
        </w:tc>
      </w:tr>
      <w:tr w:rsidR="00953D4B" w:rsidRPr="003B38FE" w:rsidTr="00B8645E">
        <w:trPr>
          <w:trHeight w:val="360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三年二班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Omega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李奐毅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Elias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五年三班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Dirac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邱柏睿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Ray</w:t>
            </w:r>
          </w:p>
        </w:tc>
      </w:tr>
      <w:tr w:rsidR="00953D4B" w:rsidRPr="003B38FE" w:rsidTr="00EA690F">
        <w:trPr>
          <w:trHeight w:val="360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四年二班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Hawking</w:t>
            </w:r>
          </w:p>
        </w:tc>
        <w:tc>
          <w:tcPr>
            <w:tcW w:w="1276" w:type="dxa"/>
            <w:shd w:val="clear" w:color="auto" w:fill="auto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林禹志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Harrison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六年一班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Gauss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王聖涵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Claire W.</w:t>
            </w:r>
          </w:p>
        </w:tc>
      </w:tr>
      <w:tr w:rsidR="00953D4B" w:rsidRPr="003B38FE" w:rsidTr="00B8645E">
        <w:trPr>
          <w:trHeight w:val="360"/>
          <w:jc w:val="center"/>
        </w:trPr>
        <w:tc>
          <w:tcPr>
            <w:tcW w:w="1275" w:type="dxa"/>
            <w:shd w:val="clear" w:color="auto" w:fill="auto"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五年四班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Watt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林子玲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Jasmine</w:t>
            </w:r>
          </w:p>
        </w:tc>
        <w:tc>
          <w:tcPr>
            <w:tcW w:w="1276" w:type="dxa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276" w:type="dxa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276" w:type="dxa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276" w:type="dxa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953D4B" w:rsidRPr="003B38FE" w:rsidTr="008A1051">
        <w:trPr>
          <w:trHeight w:val="326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六年一班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Watson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王聖惠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B38FE">
              <w:rPr>
                <w:rFonts w:ascii="標楷體" w:eastAsia="標楷體" w:hAnsi="標楷體" w:cs="新細明體" w:hint="eastAsia"/>
                <w:color w:val="000000" w:themeColor="text1"/>
              </w:rPr>
              <w:t>Chloe</w:t>
            </w:r>
          </w:p>
        </w:tc>
        <w:tc>
          <w:tcPr>
            <w:tcW w:w="1276" w:type="dxa"/>
            <w:shd w:val="clear" w:color="000000" w:fill="FFFFFF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276" w:type="dxa"/>
            <w:shd w:val="clear" w:color="000000" w:fill="FFFFFF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276" w:type="dxa"/>
            <w:shd w:val="clear" w:color="000000" w:fill="FFFFFF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276" w:type="dxa"/>
            <w:shd w:val="clear" w:color="000000" w:fill="FFFFFF"/>
          </w:tcPr>
          <w:p w:rsidR="00953D4B" w:rsidRPr="003B38FE" w:rsidRDefault="00953D4B" w:rsidP="0080329B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</w:tbl>
    <w:p w:rsidR="001B430B" w:rsidRPr="003B38FE" w:rsidRDefault="00953D4B" w:rsidP="0080329B">
      <w:pPr>
        <w:pStyle w:val="aa"/>
        <w:numPr>
          <w:ilvl w:val="0"/>
          <w:numId w:val="31"/>
        </w:numPr>
        <w:spacing w:beforeLines="50" w:before="180" w:line="360" w:lineRule="exact"/>
        <w:ind w:leftChars="0" w:left="482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「童</w:t>
      </w:r>
      <w:r w:rsidR="000F340A">
        <w:rPr>
          <w:rFonts w:ascii="標楷體" w:eastAsia="標楷體" w:hAnsi="標楷體" w:hint="eastAsia"/>
          <w:lang w:eastAsia="zh-TW"/>
        </w:rPr>
        <w:t>謠朗誦</w:t>
      </w:r>
      <w:r w:rsidR="00AB7415" w:rsidRPr="003B38FE">
        <w:rPr>
          <w:rFonts w:ascii="標楷體" w:eastAsia="標楷體" w:hAnsi="標楷體" w:hint="eastAsia"/>
        </w:rPr>
        <w:t>與說詩吟語冠天下」比賽</w:t>
      </w:r>
    </w:p>
    <w:p w:rsidR="00AB7415" w:rsidRPr="003B38FE" w:rsidRDefault="00AB7415" w:rsidP="0080329B">
      <w:pPr>
        <w:spacing w:line="360" w:lineRule="exact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  <w:lang w:eastAsia="zh-TW"/>
        </w:rPr>
        <w:t xml:space="preserve">    </w:t>
      </w:r>
      <w:r w:rsidR="00953D4B">
        <w:rPr>
          <w:rFonts w:ascii="標楷體" w:eastAsia="標楷體" w:hAnsi="標楷體" w:hint="eastAsia"/>
        </w:rPr>
        <w:t>今年的班級盛事「童</w:t>
      </w:r>
      <w:r w:rsidR="000F340A">
        <w:rPr>
          <w:rFonts w:ascii="標楷體" w:eastAsia="標楷體" w:hAnsi="標楷體" w:hint="eastAsia"/>
          <w:lang w:eastAsia="zh-TW"/>
        </w:rPr>
        <w:t>謠朗誦</w:t>
      </w:r>
      <w:bookmarkStart w:id="0" w:name="_GoBack"/>
      <w:bookmarkEnd w:id="0"/>
      <w:r w:rsidRPr="003B38FE">
        <w:rPr>
          <w:rFonts w:ascii="標楷體" w:eastAsia="標楷體" w:hAnsi="標楷體" w:hint="eastAsia"/>
        </w:rPr>
        <w:t>與說詩吟語冠天下」比賽在3/18~3/22晨間8點熱烈</w:t>
      </w:r>
      <w:r w:rsidR="00B03E0D">
        <w:rPr>
          <w:rFonts w:ascii="標楷體" w:eastAsia="標楷體" w:hAnsi="標楷體" w:hint="eastAsia"/>
        </w:rPr>
        <w:t>展開</w:t>
      </w:r>
      <w:r w:rsidRPr="003B38FE">
        <w:rPr>
          <w:rFonts w:ascii="標楷體" w:eastAsia="標楷體" w:hAnsi="標楷體" w:hint="eastAsia"/>
        </w:rPr>
        <w:t>。一年級的孩子唸著有趣的童謠、搭配著可愛的裝扮，個個落落大方，真是可愛極了！另外二～三年級的詩詞吟唱，各班學生粉墨登場，身著古裝、伴隨古調吟唱詩詞，讓人有跨越時空回到古代的氛圍；</w:t>
      </w:r>
      <w:r w:rsidR="00B03E0D">
        <w:rPr>
          <w:rFonts w:ascii="標楷體" w:eastAsia="標楷體" w:hAnsi="標楷體" w:hint="eastAsia"/>
        </w:rPr>
        <w:t>四、五年級的對口相聲，</w:t>
      </w:r>
      <w:r w:rsidRPr="003B38FE">
        <w:rPr>
          <w:rFonts w:ascii="標楷體" w:eastAsia="標楷體" w:hAnsi="標楷體" w:hint="eastAsia"/>
        </w:rPr>
        <w:t>學生更使出了說、學、逗、唱的渾身解數，博得台下觀眾的莞爾一笑及熱烈的掌聲。這幾天的比賽，個個演出都是水準之上，不禁令人發出讚嘆：「真是太精彩了!」</w:t>
      </w:r>
    </w:p>
    <w:p w:rsidR="00AB7415" w:rsidRPr="003B38FE" w:rsidRDefault="003F61B9" w:rsidP="0080329B">
      <w:pPr>
        <w:pStyle w:val="aa"/>
        <w:numPr>
          <w:ilvl w:val="0"/>
          <w:numId w:val="3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3B38FE">
        <w:rPr>
          <w:rFonts w:ascii="標楷體" w:eastAsia="標楷體" w:hAnsi="標楷體" w:hint="eastAsia"/>
          <w:szCs w:val="24"/>
        </w:rPr>
        <w:t>六年級畢業大露營</w:t>
      </w:r>
    </w:p>
    <w:p w:rsidR="00B03E0D" w:rsidRPr="005245AE" w:rsidRDefault="003F61B9" w:rsidP="0080329B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3B38FE">
        <w:rPr>
          <w:rFonts w:ascii="標楷體" w:eastAsia="標楷體" w:hAnsi="標楷體" w:hint="eastAsia"/>
          <w:lang w:eastAsia="zh-TW"/>
        </w:rPr>
        <w:t xml:space="preserve">    </w:t>
      </w:r>
      <w:r w:rsidR="00B03E0D" w:rsidRPr="005245AE">
        <w:rPr>
          <w:rFonts w:ascii="標楷體" w:eastAsia="標楷體" w:hAnsi="標楷體" w:hint="eastAsia"/>
        </w:rPr>
        <w:t>三月連續兩週在本校的太平營地舉辦兩天一夜的畢業大露營。從開訓典禮開始，一連串的活動：從分站活動、搭帳、P</w:t>
      </w:r>
      <w:r w:rsidR="00B03E0D" w:rsidRPr="005245AE">
        <w:rPr>
          <w:rFonts w:ascii="標楷體" w:eastAsia="標楷體" w:hAnsi="標楷體"/>
        </w:rPr>
        <w:t>izza</w:t>
      </w:r>
      <w:r w:rsidR="00B03E0D" w:rsidRPr="005245AE">
        <w:rPr>
          <w:rFonts w:ascii="標楷體" w:eastAsia="標楷體" w:hAnsi="標楷體" w:hint="eastAsia"/>
        </w:rPr>
        <w:t xml:space="preserve"> DIY、烤肉等，一整天下來，活動豐富充實，在在考驗學生各種生活能力，同學們樂在其中並學習到了組合邏輯、分工合作、技能培養及展現了團結一致的氣勢。</w:t>
      </w:r>
      <w:r w:rsidR="003D00A0">
        <w:rPr>
          <w:rFonts w:ascii="標楷體" w:eastAsia="標楷體" w:hAnsi="標楷體" w:hint="eastAsia"/>
          <w:lang w:eastAsia="zh-TW"/>
        </w:rPr>
        <w:t xml:space="preserve">  </w:t>
      </w:r>
      <w:r w:rsidR="00B03E0D" w:rsidRPr="005245AE">
        <w:rPr>
          <w:rFonts w:ascii="標楷體" w:eastAsia="標楷體" w:hAnsi="標楷體" w:hint="eastAsia"/>
        </w:rPr>
        <w:t>師</w:t>
      </w:r>
      <w:r w:rsidR="00953D4B">
        <w:rPr>
          <w:rFonts w:ascii="標楷體" w:eastAsia="標楷體" w:hAnsi="標楷體" w:hint="eastAsia"/>
        </w:rPr>
        <w:t>長們利用短短的晚餐時間，整理了當天活動的照片集錦並在營火晚會中</w:t>
      </w:r>
      <w:r w:rsidR="00953D4B">
        <w:rPr>
          <w:rFonts w:ascii="標楷體" w:eastAsia="標楷體" w:hAnsi="標楷體" w:hint="eastAsia"/>
          <w:lang w:eastAsia="zh-TW"/>
        </w:rPr>
        <w:t>播</w:t>
      </w:r>
      <w:r w:rsidR="00B03E0D" w:rsidRPr="005245AE">
        <w:rPr>
          <w:rFonts w:ascii="標楷體" w:eastAsia="標楷體" w:hAnsi="標楷體" w:hint="eastAsia"/>
        </w:rPr>
        <w:t>放，這是學校送給畢業生的禮物及驚喜，照片中學生所展現的笑容與活力，相信他們一輩子都難以忘懷。</w:t>
      </w:r>
    </w:p>
    <w:p w:rsidR="003F61B9" w:rsidRPr="003B38FE" w:rsidRDefault="00B03E0D" w:rsidP="0080329B">
      <w:pPr>
        <w:tabs>
          <w:tab w:val="left" w:pos="567"/>
        </w:tabs>
        <w:spacing w:line="36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245AE">
        <w:rPr>
          <w:rFonts w:ascii="標楷體" w:eastAsia="標楷體" w:hAnsi="標楷體" w:hint="eastAsia"/>
        </w:rPr>
        <w:t>創辦人身為營長，從一早就陪伴孩子直到深夜，等孩子都入睡了才休息。校長也在晚會中帶</w:t>
      </w:r>
      <w:r>
        <w:rPr>
          <w:rFonts w:ascii="標楷體" w:eastAsia="標楷體" w:hAnsi="標楷體" w:hint="eastAsia"/>
        </w:rPr>
        <w:t>著學生回顧</w:t>
      </w:r>
      <w:r w:rsidRPr="005245AE">
        <w:rPr>
          <w:rFonts w:ascii="標楷體" w:eastAsia="標楷體" w:hAnsi="標楷體" w:hint="eastAsia"/>
        </w:rPr>
        <w:t>六年來的校園生活點滴，有歡樂</w:t>
      </w:r>
      <w:r>
        <w:rPr>
          <w:rFonts w:ascii="標楷體" w:eastAsia="標楷體" w:hAnsi="標楷體" w:hint="eastAsia"/>
        </w:rPr>
        <w:t>有悲傷有挫折有突破，這些都是學生成長的養分，學生能順利畢業</w:t>
      </w:r>
      <w:r w:rsidRPr="005245AE">
        <w:rPr>
          <w:rFonts w:ascii="標楷體" w:eastAsia="標楷體" w:hAnsi="標楷體" w:hint="eastAsia"/>
        </w:rPr>
        <w:t>都要感恩父母、感恩師長，並期許孩子做每件事情都要盡力、做每一個決定都要認真思考，為自己的生活加點色彩，來豐富自己的人生，將來能勇敢面對挑戰實現自己的夢想。</w:t>
      </w:r>
    </w:p>
    <w:p w:rsidR="00131D4B" w:rsidRPr="003B38FE" w:rsidRDefault="003E6CEB" w:rsidP="0080329B">
      <w:pPr>
        <w:numPr>
          <w:ilvl w:val="0"/>
          <w:numId w:val="3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3B38FE">
        <w:rPr>
          <w:rFonts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32687AB5" wp14:editId="6D3840F3">
            <wp:simplePos x="0" y="0"/>
            <wp:positionH relativeFrom="column">
              <wp:posOffset>4398645</wp:posOffset>
            </wp:positionH>
            <wp:positionV relativeFrom="paragraph">
              <wp:posOffset>60529</wp:posOffset>
            </wp:positionV>
            <wp:extent cx="1423167" cy="1632590"/>
            <wp:effectExtent l="209550" t="171450" r="177165" b="177165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423167" cy="163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8CB"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CF38CB" w:rsidRPr="003B38FE">
        <w:rPr>
          <w:rFonts w:ascii="標楷體" w:eastAsia="標楷體" w:hAnsi="標楷體" w:hint="eastAsia"/>
          <w:color w:val="000000"/>
          <w:lang w:eastAsia="zh-TW"/>
        </w:rPr>
        <w:t>-</w:t>
      </w:r>
    </w:p>
    <w:p w:rsidR="00B03E0D" w:rsidRPr="00B03E0D" w:rsidRDefault="00B03E0D" w:rsidP="0080329B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4/23 創辦人專題演講(畢業生)</w:t>
      </w:r>
    </w:p>
    <w:p w:rsidR="00342B66" w:rsidRPr="003B38FE" w:rsidRDefault="009A6452" w:rsidP="0080329B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3B38FE">
        <w:rPr>
          <w:rFonts w:ascii="標楷體" w:eastAsia="標楷體" w:hAnsi="標楷體" w:hint="eastAsia"/>
          <w:color w:val="000000" w:themeColor="text1"/>
          <w:szCs w:val="24"/>
          <w:lang w:eastAsia="zh-TW"/>
        </w:rPr>
        <w:t xml:space="preserve">4/26 </w:t>
      </w:r>
      <w:r w:rsidRPr="003B38FE">
        <w:rPr>
          <w:rFonts w:ascii="標楷體" w:eastAsia="標楷體" w:hAnsi="標楷體" w:hint="eastAsia"/>
          <w:color w:val="000000" w:themeColor="text1"/>
          <w:szCs w:val="24"/>
        </w:rPr>
        <w:t>一年級空氣火箭比賽</w:t>
      </w:r>
    </w:p>
    <w:p w:rsidR="00B03E0D" w:rsidRPr="00B03E0D" w:rsidRDefault="009A6452" w:rsidP="0080329B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</w:rPr>
      </w:pPr>
      <w:r w:rsidRPr="003B38FE">
        <w:rPr>
          <w:rFonts w:ascii="標楷體" w:eastAsia="標楷體" w:hAnsi="標楷體" w:hint="eastAsia"/>
          <w:szCs w:val="24"/>
        </w:rPr>
        <w:t>4/26 親職教育講座</w:t>
      </w:r>
    </w:p>
    <w:p w:rsidR="00B03E0D" w:rsidRDefault="00B03E0D" w:rsidP="0080329B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</w:rPr>
      </w:pPr>
      <w:r w:rsidRPr="00B03E0D">
        <w:rPr>
          <w:rFonts w:ascii="標楷體" w:eastAsia="標楷體" w:hAnsi="標楷體" w:hint="eastAsia"/>
          <w:szCs w:val="24"/>
        </w:rPr>
        <w:t>4/28</w:t>
      </w:r>
      <w:r>
        <w:rPr>
          <w:rFonts w:ascii="標楷體" w:eastAsia="標楷體" w:hAnsi="標楷體" w:hint="eastAsia"/>
          <w:szCs w:val="24"/>
          <w:lang w:eastAsia="zh-TW"/>
        </w:rPr>
        <w:t xml:space="preserve"> 自然探索隊活動</w:t>
      </w:r>
    </w:p>
    <w:p w:rsidR="00B03E0D" w:rsidRPr="00B03E0D" w:rsidRDefault="00B03E0D" w:rsidP="0080329B">
      <w:pPr>
        <w:pStyle w:val="aa"/>
        <w:numPr>
          <w:ilvl w:val="0"/>
          <w:numId w:val="25"/>
        </w:numPr>
        <w:tabs>
          <w:tab w:val="left" w:pos="518"/>
        </w:tabs>
        <w:spacing w:line="360" w:lineRule="exact"/>
        <w:ind w:leftChars="0" w:left="448" w:hanging="4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4/30 </w:t>
      </w:r>
      <w:proofErr w:type="gramStart"/>
      <w:r w:rsidR="009719A9">
        <w:rPr>
          <w:rFonts w:ascii="標楷體" w:eastAsia="標楷體" w:hAnsi="標楷體" w:hint="eastAsia"/>
          <w:szCs w:val="24"/>
          <w:lang w:eastAsia="zh-TW"/>
        </w:rPr>
        <w:t>萬字王比賽</w:t>
      </w:r>
      <w:proofErr w:type="gramEnd"/>
    </w:p>
    <w:sectPr w:rsidR="00B03E0D" w:rsidRPr="00B03E0D" w:rsidSect="00B8645E">
      <w:footerReference w:type="default" r:id="rId12"/>
      <w:pgSz w:w="11906" w:h="16838" w:code="9"/>
      <w:pgMar w:top="624" w:right="794" w:bottom="454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13" w:rsidRDefault="00481213">
      <w:r>
        <w:separator/>
      </w:r>
    </w:p>
  </w:endnote>
  <w:endnote w:type="continuationSeparator" w:id="0">
    <w:p w:rsidR="00481213" w:rsidRDefault="0048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F340A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13" w:rsidRDefault="00481213">
      <w:r>
        <w:separator/>
      </w:r>
    </w:p>
  </w:footnote>
  <w:footnote w:type="continuationSeparator" w:id="0">
    <w:p w:rsidR="00481213" w:rsidRDefault="0048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197F4455"/>
    <w:multiLevelType w:val="hybridMultilevel"/>
    <w:tmpl w:val="A0242F52"/>
    <w:lvl w:ilvl="0" w:tplc="B776C1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574D98"/>
    <w:multiLevelType w:val="hybridMultilevel"/>
    <w:tmpl w:val="EE4C982C"/>
    <w:lvl w:ilvl="0" w:tplc="6B340B62">
      <w:start w:val="1"/>
      <w:numFmt w:val="taiwaneseCountingThousand"/>
      <w:lvlText w:val="（%1）"/>
      <w:lvlJc w:val="left"/>
      <w:pPr>
        <w:ind w:left="1080" w:hanging="72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7"/>
  </w:num>
  <w:num w:numId="5">
    <w:abstractNumId w:val="23"/>
  </w:num>
  <w:num w:numId="6">
    <w:abstractNumId w:val="9"/>
  </w:num>
  <w:num w:numId="7">
    <w:abstractNumId w:val="31"/>
  </w:num>
  <w:num w:numId="8">
    <w:abstractNumId w:val="32"/>
  </w:num>
  <w:num w:numId="9">
    <w:abstractNumId w:val="25"/>
  </w:num>
  <w:num w:numId="10">
    <w:abstractNumId w:val="29"/>
  </w:num>
  <w:num w:numId="11">
    <w:abstractNumId w:val="21"/>
  </w:num>
  <w:num w:numId="12">
    <w:abstractNumId w:val="15"/>
  </w:num>
  <w:num w:numId="13">
    <w:abstractNumId w:val="16"/>
  </w:num>
  <w:num w:numId="14">
    <w:abstractNumId w:val="10"/>
  </w:num>
  <w:num w:numId="15">
    <w:abstractNumId w:val="22"/>
  </w:num>
  <w:num w:numId="16">
    <w:abstractNumId w:val="28"/>
  </w:num>
  <w:num w:numId="17">
    <w:abstractNumId w:val="11"/>
  </w:num>
  <w:num w:numId="18">
    <w:abstractNumId w:val="7"/>
  </w:num>
  <w:num w:numId="19">
    <w:abstractNumId w:val="0"/>
  </w:num>
  <w:num w:numId="20">
    <w:abstractNumId w:val="27"/>
  </w:num>
  <w:num w:numId="21">
    <w:abstractNumId w:val="18"/>
  </w:num>
  <w:num w:numId="22">
    <w:abstractNumId w:val="20"/>
  </w:num>
  <w:num w:numId="23">
    <w:abstractNumId w:val="30"/>
  </w:num>
  <w:num w:numId="24">
    <w:abstractNumId w:val="26"/>
  </w:num>
  <w:num w:numId="25">
    <w:abstractNumId w:val="13"/>
  </w:num>
  <w:num w:numId="26">
    <w:abstractNumId w:val="1"/>
  </w:num>
  <w:num w:numId="27">
    <w:abstractNumId w:val="24"/>
  </w:num>
  <w:num w:numId="28">
    <w:abstractNumId w:val="19"/>
  </w:num>
  <w:num w:numId="29">
    <w:abstractNumId w:val="14"/>
  </w:num>
  <w:num w:numId="30">
    <w:abstractNumId w:val="8"/>
  </w:num>
  <w:num w:numId="31">
    <w:abstractNumId w:val="5"/>
  </w:num>
  <w:num w:numId="32">
    <w:abstractNumId w:val="3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764"/>
    <w:rsid w:val="001A0B55"/>
    <w:rsid w:val="001A13D4"/>
    <w:rsid w:val="001A2306"/>
    <w:rsid w:val="001A3FAA"/>
    <w:rsid w:val="001A40F1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6F97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09B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6276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2633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1B30"/>
    <w:rsid w:val="008E3069"/>
    <w:rsid w:val="008E31EB"/>
    <w:rsid w:val="008E338C"/>
    <w:rsid w:val="008E467F"/>
    <w:rsid w:val="008E69CB"/>
    <w:rsid w:val="008E6BD5"/>
    <w:rsid w:val="008E7FCB"/>
    <w:rsid w:val="008F011D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9A9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2903"/>
    <w:rsid w:val="009D55DD"/>
    <w:rsid w:val="009D5680"/>
    <w:rsid w:val="009D5A23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9F65BC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634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645E"/>
    <w:rsid w:val="00B86DA7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1D24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451"/>
    <w:rsid w:val="00D67CF7"/>
    <w:rsid w:val="00D719BD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D92E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javascript:__doPostBack('ctl00$ContentPlaceHolder1$GridView1','Sort$Temp_Order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GridView1','Sort$Race_00_Name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7B5B-E01A-4EF8-B491-47BCA931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21</cp:revision>
  <cp:lastPrinted>2024-04-03T00:51:00Z</cp:lastPrinted>
  <dcterms:created xsi:type="dcterms:W3CDTF">2024-04-02T00:10:00Z</dcterms:created>
  <dcterms:modified xsi:type="dcterms:W3CDTF">2024-04-09T08:14:00Z</dcterms:modified>
</cp:coreProperties>
</file>