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CE4E83">
        <w:rPr>
          <w:rFonts w:eastAsia="標楷體" w:hAnsi="標楷體" w:hint="eastAsia"/>
          <w:sz w:val="22"/>
          <w:szCs w:val="22"/>
          <w:lang w:eastAsia="zh-TW"/>
        </w:rPr>
        <w:t>7</w:t>
      </w:r>
      <w:r w:rsidR="00A5493A">
        <w:rPr>
          <w:rFonts w:eastAsia="標楷體" w:hAnsi="標楷體" w:hint="eastAsia"/>
          <w:sz w:val="22"/>
          <w:szCs w:val="22"/>
          <w:lang w:eastAsia="zh-TW"/>
        </w:rPr>
        <w:t>4</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A003DA">
        <w:rPr>
          <w:rFonts w:eastAsia="標楷體" w:hAnsi="標楷體" w:hint="eastAsia"/>
          <w:sz w:val="22"/>
          <w:szCs w:val="22"/>
          <w:lang w:eastAsia="zh-TW"/>
        </w:rPr>
        <w:t>0</w:t>
      </w:r>
      <w:r w:rsidR="00801FD2">
        <w:rPr>
          <w:rFonts w:eastAsia="標楷體" w:hAnsi="標楷體" w:hint="eastAsia"/>
          <w:sz w:val="22"/>
          <w:szCs w:val="22"/>
          <w:lang w:eastAsia="zh-TW"/>
        </w:rPr>
        <w:t>81</w:t>
      </w:r>
      <w:r w:rsidR="00A5493A">
        <w:rPr>
          <w:rFonts w:eastAsia="標楷體" w:hAnsi="標楷體" w:hint="eastAsia"/>
          <w:sz w:val="22"/>
          <w:szCs w:val="22"/>
          <w:lang w:eastAsia="zh-TW"/>
        </w:rPr>
        <w:t>2</w:t>
      </w:r>
      <w:r w:rsidR="00801FD2">
        <w:rPr>
          <w:rFonts w:eastAsia="標楷體" w:hAnsi="標楷體" w:hint="eastAsia"/>
          <w:sz w:val="22"/>
          <w:szCs w:val="22"/>
          <w:lang w:eastAsia="zh-TW"/>
        </w:rPr>
        <w:t>0</w:t>
      </w:r>
      <w:r w:rsidR="008D571D">
        <w:rPr>
          <w:rFonts w:eastAsia="標楷體" w:hAnsi="標楷體" w:hint="eastAsia"/>
          <w:sz w:val="22"/>
          <w:szCs w:val="22"/>
          <w:lang w:eastAsia="zh-TW"/>
        </w:rPr>
        <w:t>9</w:t>
      </w:r>
      <w:bookmarkStart w:id="0" w:name="_GoBack"/>
      <w:bookmarkEnd w:id="0"/>
    </w:p>
    <w:p w:rsidR="00F14DF4" w:rsidRPr="00F14DF4" w:rsidRDefault="00B25EBD" w:rsidP="00E8154A">
      <w:pPr>
        <w:numPr>
          <w:ilvl w:val="0"/>
          <w:numId w:val="3"/>
        </w:numPr>
        <w:spacing w:beforeLines="150" w:before="540" w:line="46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891206" w:rsidRPr="00CD214F" w:rsidRDefault="00CD214F" w:rsidP="005B1930">
      <w:pPr>
        <w:numPr>
          <w:ilvl w:val="0"/>
          <w:numId w:val="4"/>
        </w:numPr>
        <w:tabs>
          <w:tab w:val="left" w:pos="567"/>
        </w:tabs>
        <w:spacing w:line="400" w:lineRule="exact"/>
        <w:ind w:left="482" w:hanging="482"/>
        <w:rPr>
          <w:rFonts w:ascii="標楷體" w:hAnsi="標楷體"/>
        </w:rPr>
      </w:pPr>
      <w:r w:rsidRPr="002E7182">
        <w:rPr>
          <w:rFonts w:ascii="標楷體" w:eastAsia="標楷體" w:hAnsi="標楷體" w:hint="eastAsia"/>
          <w:b/>
        </w:rPr>
        <w:t>合唱團英語歌謠比賽 榮獲</w:t>
      </w:r>
      <w:r>
        <w:rPr>
          <w:rFonts w:ascii="標楷體" w:eastAsia="標楷體" w:hAnsi="標楷體" w:hint="eastAsia"/>
          <w:b/>
        </w:rPr>
        <w:t>臺</w:t>
      </w:r>
      <w:r>
        <w:rPr>
          <w:rFonts w:ascii="標楷體" w:eastAsia="標楷體" w:hAnsi="標楷體"/>
          <w:b/>
        </w:rPr>
        <w:t>中</w:t>
      </w:r>
      <w:r>
        <w:rPr>
          <w:rFonts w:ascii="標楷體" w:eastAsia="標楷體" w:hAnsi="標楷體" w:hint="eastAsia"/>
          <w:b/>
        </w:rPr>
        <w:t>市</w:t>
      </w:r>
      <w:r w:rsidRPr="002E7182">
        <w:rPr>
          <w:rFonts w:ascii="標楷體" w:eastAsia="標楷體" w:hAnsi="標楷體" w:hint="eastAsia"/>
          <w:b/>
        </w:rPr>
        <w:t>第一名</w:t>
      </w:r>
    </w:p>
    <w:p w:rsidR="00CD214F" w:rsidRPr="00CD214F" w:rsidRDefault="00CD214F" w:rsidP="005B1930">
      <w:pPr>
        <w:adjustRightInd w:val="0"/>
        <w:snapToGrid w:val="0"/>
        <w:spacing w:line="400" w:lineRule="exact"/>
        <w:rPr>
          <w:rFonts w:ascii="標楷體" w:eastAsia="標楷體" w:hAnsi="標楷體"/>
          <w:color w:val="000000" w:themeColor="text1"/>
          <w:sz w:val="22"/>
        </w:rPr>
      </w:pPr>
      <w:r>
        <w:rPr>
          <w:rFonts w:asciiTheme="minorEastAsia" w:eastAsiaTheme="minorEastAsia" w:hAnsiTheme="minorEastAsia" w:hint="eastAsia"/>
          <w:color w:val="000000" w:themeColor="text1"/>
          <w:sz w:val="22"/>
          <w:lang w:eastAsia="zh-TW"/>
        </w:rPr>
        <w:t xml:space="preserve">    </w:t>
      </w:r>
      <w:r w:rsidRPr="00CD214F">
        <w:rPr>
          <w:rFonts w:ascii="標楷體" w:eastAsia="標楷體" w:hAnsi="標楷體" w:hint="eastAsia"/>
          <w:color w:val="000000" w:themeColor="text1"/>
          <w:sz w:val="22"/>
        </w:rPr>
        <w:t>恭喜合唱團英語歌謠團隊參與108學年度臺中市國小學生英語歌謠比賽榮獲第一名的</w:t>
      </w:r>
      <w:r w:rsidRPr="00CD214F">
        <w:rPr>
          <w:rFonts w:ascii="標楷體" w:eastAsia="標楷體" w:hAnsi="標楷體"/>
          <w:color w:val="000000" w:themeColor="text1"/>
          <w:sz w:val="22"/>
        </w:rPr>
        <w:t>佳</w:t>
      </w:r>
      <w:r w:rsidRPr="00CD214F">
        <w:rPr>
          <w:rFonts w:ascii="標楷體" w:eastAsia="標楷體" w:hAnsi="標楷體" w:hint="eastAsia"/>
          <w:color w:val="000000" w:themeColor="text1"/>
          <w:sz w:val="22"/>
        </w:rPr>
        <w:t>績。</w:t>
      </w:r>
    </w:p>
    <w:p w:rsidR="00CD214F" w:rsidRPr="00CD214F" w:rsidRDefault="00CD214F" w:rsidP="005B1930">
      <w:pPr>
        <w:tabs>
          <w:tab w:val="left" w:pos="567"/>
        </w:tabs>
        <w:spacing w:line="400" w:lineRule="exact"/>
        <w:rPr>
          <w:rFonts w:ascii="標楷體" w:hAnsi="標楷體"/>
        </w:rPr>
      </w:pPr>
      <w:r>
        <w:rPr>
          <w:rFonts w:asciiTheme="minorEastAsia" w:eastAsiaTheme="minorEastAsia" w:hAnsiTheme="minorEastAsia" w:hint="eastAsia"/>
          <w:color w:val="000000" w:themeColor="text1"/>
          <w:sz w:val="22"/>
          <w:lang w:eastAsia="zh-TW"/>
        </w:rPr>
        <w:t xml:space="preserve">    </w:t>
      </w:r>
      <w:r w:rsidRPr="00CD214F">
        <w:rPr>
          <w:rFonts w:ascii="標楷體" w:eastAsia="標楷體" w:hAnsi="標楷體" w:hint="eastAsia"/>
          <w:color w:val="000000" w:themeColor="text1"/>
          <w:sz w:val="22"/>
        </w:rPr>
        <w:t>本校英語歌謠團隊在袁如韻老師的悉心指導下，運用有限的練習時間，全體團員以認真用心的態度、積極努力的練習，終於在比賽現場，用清亮有活力的歌聲打動人心，用整齊的舞蹈與複雜的隊形變化展現無比的創意，令人驚艷，讓明道普霖斯頓合</w:t>
      </w:r>
      <w:r w:rsidRPr="00CD214F">
        <w:rPr>
          <w:rFonts w:ascii="標楷體" w:eastAsia="標楷體" w:hAnsi="標楷體"/>
          <w:color w:val="000000" w:themeColor="text1"/>
          <w:sz w:val="22"/>
        </w:rPr>
        <w:t>唱團</w:t>
      </w:r>
      <w:r w:rsidRPr="00CD214F">
        <w:rPr>
          <w:rFonts w:ascii="標楷體" w:eastAsia="標楷體" w:hAnsi="標楷體" w:hint="eastAsia"/>
          <w:color w:val="000000" w:themeColor="text1"/>
          <w:sz w:val="22"/>
        </w:rPr>
        <w:t>在努力第8年後，終於奪下令人感動的英語歌謠第一名，感謝袁如韻老師的用心指導與家長的無限支持，未來讓我們繼續努</w:t>
      </w:r>
      <w:r w:rsidRPr="00CD214F">
        <w:rPr>
          <w:rFonts w:ascii="標楷體" w:eastAsia="標楷體" w:hAnsi="標楷體"/>
          <w:color w:val="000000" w:themeColor="text1"/>
          <w:sz w:val="22"/>
        </w:rPr>
        <w:t>力，</w:t>
      </w:r>
      <w:r w:rsidRPr="00CD214F">
        <w:rPr>
          <w:rFonts w:ascii="標楷體" w:eastAsia="標楷體" w:hAnsi="標楷體" w:hint="eastAsia"/>
          <w:color w:val="000000" w:themeColor="text1"/>
          <w:sz w:val="22"/>
        </w:rPr>
        <w:t>再創佳績~</w:t>
      </w:r>
    </w:p>
    <w:p w:rsidR="006D082F" w:rsidRPr="00CD214F" w:rsidRDefault="00CD214F" w:rsidP="005B1930">
      <w:pPr>
        <w:numPr>
          <w:ilvl w:val="0"/>
          <w:numId w:val="4"/>
        </w:numPr>
        <w:tabs>
          <w:tab w:val="left" w:pos="567"/>
        </w:tabs>
        <w:spacing w:line="400" w:lineRule="exact"/>
        <w:ind w:left="482" w:hanging="482"/>
        <w:rPr>
          <w:rFonts w:ascii="標楷體" w:hAnsi="標楷體"/>
        </w:rPr>
      </w:pPr>
      <w:r w:rsidRPr="005C74A5">
        <w:rPr>
          <w:rFonts w:ascii="標楷體" w:eastAsia="標楷體" w:hAnsi="標楷體" w:hint="eastAsia"/>
          <w:b/>
        </w:rPr>
        <w:t>合唱團、節奏樂隊、虎克打擊樂團表現優異</w:t>
      </w:r>
    </w:p>
    <w:p w:rsidR="00CD214F" w:rsidRDefault="00CD214F" w:rsidP="005B1930">
      <w:pPr>
        <w:tabs>
          <w:tab w:val="left" w:pos="567"/>
        </w:tabs>
        <w:spacing w:line="400" w:lineRule="exact"/>
        <w:rPr>
          <w:rFonts w:ascii="標楷體" w:hAnsi="標楷體"/>
          <w:color w:val="000000" w:themeColor="text1"/>
          <w:sz w:val="22"/>
        </w:rPr>
      </w:pPr>
      <w:r>
        <w:rPr>
          <w:rFonts w:asciiTheme="minorEastAsia" w:eastAsiaTheme="minorEastAsia" w:hAnsiTheme="minorEastAsia" w:hint="eastAsia"/>
          <w:color w:val="000000" w:themeColor="text1"/>
          <w:sz w:val="22"/>
          <w:lang w:eastAsia="zh-TW"/>
        </w:rPr>
        <w:t xml:space="preserve">    </w:t>
      </w:r>
      <w:r w:rsidRPr="005C74A5">
        <w:rPr>
          <w:rFonts w:ascii="標楷體" w:eastAsia="標楷體" w:hAnsi="標楷體" w:hint="eastAsia"/>
          <w:color w:val="000000" w:themeColor="text1"/>
          <w:sz w:val="22"/>
        </w:rPr>
        <w:t>臺中市學生音樂比賽在11/12起</w:t>
      </w:r>
      <w:r>
        <w:rPr>
          <w:rFonts w:ascii="標楷體" w:eastAsia="標楷體" w:hAnsi="標楷體" w:hint="eastAsia"/>
          <w:color w:val="000000" w:themeColor="text1"/>
          <w:sz w:val="22"/>
        </w:rPr>
        <w:t>陸</w:t>
      </w:r>
      <w:r>
        <w:rPr>
          <w:rFonts w:ascii="標楷體" w:eastAsia="標楷體" w:hAnsi="標楷體"/>
          <w:color w:val="000000" w:themeColor="text1"/>
          <w:sz w:val="22"/>
        </w:rPr>
        <w:t>續</w:t>
      </w:r>
      <w:r w:rsidRPr="005C74A5">
        <w:rPr>
          <w:rFonts w:ascii="標楷體" w:eastAsia="標楷體" w:hAnsi="標楷體" w:hint="eastAsia"/>
          <w:color w:val="000000" w:themeColor="text1"/>
          <w:sz w:val="22"/>
        </w:rPr>
        <w:t>登場，一直深耕音樂素養的明道普霖斯頓</w:t>
      </w:r>
      <w:r>
        <w:rPr>
          <w:rFonts w:ascii="標楷體" w:eastAsia="標楷體" w:hAnsi="標楷體" w:hint="eastAsia"/>
          <w:color w:val="000000" w:themeColor="text1"/>
          <w:sz w:val="22"/>
        </w:rPr>
        <w:t>音</w:t>
      </w:r>
      <w:r>
        <w:rPr>
          <w:rFonts w:ascii="標楷體" w:eastAsia="標楷體" w:hAnsi="標楷體"/>
          <w:color w:val="000000" w:themeColor="text1"/>
          <w:sz w:val="22"/>
        </w:rPr>
        <w:t>樂團隊</w:t>
      </w:r>
      <w:r w:rsidR="005B1930">
        <w:rPr>
          <w:rFonts w:ascii="標楷體" w:eastAsia="標楷體" w:hAnsi="標楷體" w:hint="eastAsia"/>
          <w:color w:val="000000" w:themeColor="text1"/>
          <w:sz w:val="22"/>
        </w:rPr>
        <w:t>，</w:t>
      </w:r>
      <w:r w:rsidRPr="005C74A5">
        <w:rPr>
          <w:rFonts w:ascii="標楷體" w:eastAsia="標楷體" w:hAnsi="標楷體" w:hint="eastAsia"/>
          <w:color w:val="000000" w:themeColor="text1"/>
          <w:sz w:val="22"/>
        </w:rPr>
        <w:t>在比賽中表現亮眼，近100</w:t>
      </w:r>
      <w:r w:rsidR="005B1930">
        <w:rPr>
          <w:rFonts w:ascii="標楷體" w:eastAsia="標楷體" w:hAnsi="標楷體" w:hint="eastAsia"/>
          <w:color w:val="000000" w:themeColor="text1"/>
          <w:sz w:val="22"/>
        </w:rPr>
        <w:t>位</w:t>
      </w:r>
      <w:r w:rsidRPr="005C74A5">
        <w:rPr>
          <w:rFonts w:ascii="標楷體" w:eastAsia="標楷體" w:hAnsi="標楷體" w:hint="eastAsia"/>
          <w:color w:val="000000" w:themeColor="text1"/>
          <w:sz w:val="22"/>
        </w:rPr>
        <w:t>音樂校隊的孩子們，努力展現長久練習的成果，呈現出專屬於我們的音樂實力！</w:t>
      </w:r>
    </w:p>
    <w:p w:rsidR="00CD214F" w:rsidRDefault="00CD214F" w:rsidP="005B1930">
      <w:pPr>
        <w:adjustRightInd w:val="0"/>
        <w:snapToGrid w:val="0"/>
        <w:spacing w:line="400" w:lineRule="exact"/>
        <w:rPr>
          <w:rFonts w:ascii="標楷體" w:hAnsi="標楷體"/>
          <w:color w:val="000000" w:themeColor="text1"/>
          <w:sz w:val="22"/>
        </w:rPr>
      </w:pP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★合唱團</w:t>
      </w:r>
    </w:p>
    <w:p w:rsidR="00CD214F" w:rsidRPr="005C74A5" w:rsidRDefault="00CD214F" w:rsidP="005B1930">
      <w:pPr>
        <w:adjustRightInd w:val="0"/>
        <w:snapToGrid w:val="0"/>
        <w:spacing w:line="400" w:lineRule="exact"/>
        <w:rPr>
          <w:rFonts w:ascii="標楷體" w:eastAsia="標楷體" w:hAnsi="標楷體"/>
          <w:color w:val="000000" w:themeColor="text1"/>
          <w:sz w:val="22"/>
        </w:rPr>
      </w:pP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【鄉土歌謠 東南亞語系】第一名（代表臺中市參加全國賽）</w:t>
      </w:r>
    </w:p>
    <w:p w:rsidR="00CD214F" w:rsidRPr="005C74A5" w:rsidRDefault="00CD214F" w:rsidP="005B1930">
      <w:pPr>
        <w:adjustRightInd w:val="0"/>
        <w:snapToGrid w:val="0"/>
        <w:spacing w:line="400" w:lineRule="exact"/>
        <w:rPr>
          <w:rFonts w:ascii="標楷體" w:eastAsia="標楷體" w:hAnsi="標楷體"/>
          <w:color w:val="000000" w:themeColor="text1"/>
          <w:sz w:val="22"/>
        </w:rPr>
      </w:pP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【同聲合唱】第二名</w:t>
      </w:r>
    </w:p>
    <w:p w:rsidR="00CD214F" w:rsidRPr="005C74A5" w:rsidRDefault="00CD214F" w:rsidP="005B1930">
      <w:pPr>
        <w:adjustRightInd w:val="0"/>
        <w:snapToGrid w:val="0"/>
        <w:spacing w:line="400" w:lineRule="exact"/>
        <w:rPr>
          <w:rFonts w:ascii="標楷體" w:eastAsia="標楷體" w:hAnsi="標楷體"/>
          <w:color w:val="000000" w:themeColor="text1"/>
          <w:sz w:val="22"/>
        </w:rPr>
      </w:pP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指導老師：袁如韻老師、張育瑄老師</w:t>
      </w:r>
    </w:p>
    <w:p w:rsidR="00CD214F" w:rsidRPr="005C74A5" w:rsidRDefault="00CD214F" w:rsidP="005B1930">
      <w:pPr>
        <w:adjustRightInd w:val="0"/>
        <w:snapToGrid w:val="0"/>
        <w:spacing w:line="400" w:lineRule="exact"/>
        <w:rPr>
          <w:rFonts w:ascii="標楷體" w:eastAsia="標楷體" w:hAnsi="標楷體"/>
          <w:color w:val="000000" w:themeColor="text1"/>
          <w:sz w:val="22"/>
        </w:rPr>
      </w:pP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★節奏樂隊</w:t>
      </w:r>
    </w:p>
    <w:p w:rsidR="00CD214F" w:rsidRPr="005C74A5" w:rsidRDefault="00CD214F" w:rsidP="005B1930">
      <w:pPr>
        <w:adjustRightInd w:val="0"/>
        <w:snapToGrid w:val="0"/>
        <w:spacing w:line="400" w:lineRule="exact"/>
        <w:rPr>
          <w:rFonts w:ascii="標楷體" w:eastAsia="標楷體" w:hAnsi="標楷體"/>
          <w:color w:val="000000" w:themeColor="text1"/>
          <w:sz w:val="22"/>
        </w:rPr>
      </w:pP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【兒童樂隊國小組】優等 第二名（代表臺中市參加全國賽）</w:t>
      </w:r>
    </w:p>
    <w:p w:rsidR="00CD214F" w:rsidRPr="005C74A5" w:rsidRDefault="00CD214F" w:rsidP="005B1930">
      <w:pPr>
        <w:adjustRightInd w:val="0"/>
        <w:snapToGrid w:val="0"/>
        <w:spacing w:line="400" w:lineRule="exact"/>
        <w:rPr>
          <w:rFonts w:ascii="標楷體" w:eastAsia="標楷體" w:hAnsi="標楷體"/>
          <w:color w:val="000000" w:themeColor="text1"/>
          <w:sz w:val="22"/>
        </w:rPr>
      </w:pPr>
      <w:r w:rsidRPr="005C74A5">
        <w:rPr>
          <w:rFonts w:ascii="標楷體" w:eastAsia="標楷體" w:hAnsi="標楷體" w:hint="eastAsia"/>
          <w:color w:val="000000" w:themeColor="text1"/>
          <w:sz w:val="22"/>
        </w:rPr>
        <w:t xml:space="preserve"> </w:t>
      </w: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指導老師：李冠嫻老師、李箴老師</w:t>
      </w:r>
    </w:p>
    <w:p w:rsidR="00CD214F" w:rsidRPr="005C74A5" w:rsidRDefault="00CD214F" w:rsidP="005B1930">
      <w:pPr>
        <w:adjustRightInd w:val="0"/>
        <w:snapToGrid w:val="0"/>
        <w:spacing w:line="400" w:lineRule="exact"/>
        <w:rPr>
          <w:rFonts w:ascii="標楷體" w:eastAsia="標楷體" w:hAnsi="標楷體"/>
          <w:color w:val="000000" w:themeColor="text1"/>
          <w:sz w:val="22"/>
        </w:rPr>
      </w:pP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★虎克打擊樂團</w:t>
      </w:r>
    </w:p>
    <w:p w:rsidR="00CD214F" w:rsidRPr="005C74A5" w:rsidRDefault="00CD214F" w:rsidP="005B1930">
      <w:pPr>
        <w:adjustRightInd w:val="0"/>
        <w:snapToGrid w:val="0"/>
        <w:spacing w:line="400" w:lineRule="exact"/>
        <w:rPr>
          <w:rFonts w:ascii="標楷體" w:eastAsia="標楷體" w:hAnsi="標楷體"/>
          <w:color w:val="000000" w:themeColor="text1"/>
          <w:sz w:val="22"/>
        </w:rPr>
      </w:pP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【打擊樂合奏國小組】優等 第三名</w:t>
      </w:r>
    </w:p>
    <w:p w:rsidR="00CD214F" w:rsidRPr="005C74A5" w:rsidRDefault="00CD214F" w:rsidP="005B1930">
      <w:pPr>
        <w:adjustRightInd w:val="0"/>
        <w:snapToGrid w:val="0"/>
        <w:spacing w:line="400" w:lineRule="exact"/>
        <w:rPr>
          <w:rFonts w:ascii="標楷體" w:eastAsia="標楷體" w:hAnsi="標楷體"/>
          <w:color w:val="000000" w:themeColor="text1"/>
          <w:sz w:val="22"/>
        </w:rPr>
      </w:pPr>
      <w:r w:rsidRPr="005C74A5">
        <w:rPr>
          <w:rFonts w:ascii="標楷體" w:eastAsia="標楷體" w:hAnsi="標楷體" w:hint="eastAsia"/>
          <w:color w:val="000000" w:themeColor="text1"/>
          <w:sz w:val="22"/>
        </w:rPr>
        <w:t xml:space="preserve"> </w:t>
      </w: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指導老師：李冠嫻老師</w:t>
      </w:r>
    </w:p>
    <w:p w:rsidR="00CD214F" w:rsidRPr="00CD214F" w:rsidRDefault="00CD214F" w:rsidP="005B1930">
      <w:pPr>
        <w:tabs>
          <w:tab w:val="left" w:pos="567"/>
        </w:tabs>
        <w:spacing w:line="400" w:lineRule="exact"/>
        <w:rPr>
          <w:rFonts w:ascii="標楷體" w:hAnsi="標楷體"/>
        </w:rPr>
      </w:pPr>
      <w:r>
        <w:rPr>
          <w:rFonts w:ascii="標楷體" w:eastAsia="標楷體" w:hAnsi="標楷體" w:hint="eastAsia"/>
          <w:color w:val="000000" w:themeColor="text1"/>
          <w:sz w:val="22"/>
          <w:lang w:eastAsia="zh-TW"/>
        </w:rPr>
        <w:t xml:space="preserve">    </w:t>
      </w:r>
      <w:r w:rsidRPr="005C74A5">
        <w:rPr>
          <w:rFonts w:ascii="標楷體" w:eastAsia="標楷體" w:hAnsi="標楷體" w:hint="eastAsia"/>
          <w:color w:val="000000" w:themeColor="text1"/>
          <w:sz w:val="22"/>
        </w:rPr>
        <w:t>謝謝每位指導老師的努力付出，成就孩子今日的成果，也感謝所有家長無限的支持，陪伴孩子跨越辛苦的培訓過程，全國決賽將於明年三月起開始舉行，就讓我們一起為這群孩子們加油！加油！加油！</w:t>
      </w:r>
    </w:p>
    <w:p w:rsidR="00A540A9" w:rsidRDefault="00A540A9" w:rsidP="005B1930">
      <w:pPr>
        <w:numPr>
          <w:ilvl w:val="0"/>
          <w:numId w:val="4"/>
        </w:numPr>
        <w:tabs>
          <w:tab w:val="left" w:pos="567"/>
        </w:tabs>
        <w:spacing w:line="400" w:lineRule="exact"/>
        <w:ind w:left="482" w:hanging="482"/>
        <w:rPr>
          <w:rFonts w:ascii="標楷體" w:hAnsi="標楷體"/>
          <w:b/>
        </w:rPr>
      </w:pPr>
      <w:r w:rsidRPr="00D405FA">
        <w:rPr>
          <w:rFonts w:ascii="標楷體" w:eastAsia="標楷體" w:hAnsi="標楷體" w:hint="eastAsia"/>
          <w:b/>
        </w:rPr>
        <w:t>足球校隊勇奪2019年全國學童盃足球錦標賽 四年級組全國</w:t>
      </w:r>
      <w:r w:rsidR="00674DE0">
        <w:rPr>
          <w:rFonts w:ascii="標楷體" w:eastAsia="標楷體" w:hAnsi="標楷體" w:hint="eastAsia"/>
          <w:b/>
          <w:lang w:eastAsia="zh-TW"/>
        </w:rPr>
        <w:t>殿軍</w:t>
      </w:r>
      <w:r>
        <w:rPr>
          <w:rFonts w:ascii="標楷體" w:eastAsia="標楷體" w:hAnsi="標楷體" w:hint="eastAsia"/>
          <w:b/>
        </w:rPr>
        <w:t xml:space="preserve"> </w:t>
      </w:r>
      <w:r w:rsidRPr="00D405FA">
        <w:rPr>
          <w:rFonts w:ascii="標楷體" w:eastAsia="標楷體" w:hAnsi="標楷體" w:hint="eastAsia"/>
          <w:b/>
        </w:rPr>
        <w:t>二年級組中區</w:t>
      </w:r>
      <w:r w:rsidR="00674DE0">
        <w:rPr>
          <w:rFonts w:ascii="標楷體" w:eastAsia="標楷體" w:hAnsi="標楷體" w:hint="eastAsia"/>
          <w:b/>
          <w:lang w:eastAsia="zh-TW"/>
        </w:rPr>
        <w:t>季軍</w:t>
      </w:r>
    </w:p>
    <w:p w:rsidR="00A540A9" w:rsidRDefault="00A540A9" w:rsidP="005B1930">
      <w:pPr>
        <w:tabs>
          <w:tab w:val="left" w:pos="567"/>
        </w:tabs>
        <w:spacing w:line="400" w:lineRule="exact"/>
        <w:rPr>
          <w:rFonts w:ascii="標楷體" w:hAnsi="標楷體"/>
          <w:b/>
        </w:rPr>
      </w:pPr>
      <w:r>
        <w:rPr>
          <w:rFonts w:asciiTheme="minorEastAsia" w:eastAsiaTheme="minorEastAsia" w:hAnsiTheme="minorEastAsia" w:hint="eastAsia"/>
          <w:color w:val="000000" w:themeColor="text1"/>
          <w:sz w:val="22"/>
          <w:lang w:eastAsia="zh-TW"/>
        </w:rPr>
        <w:t xml:space="preserve">    </w:t>
      </w:r>
      <w:r w:rsidRPr="00D405FA">
        <w:rPr>
          <w:rFonts w:ascii="標楷體" w:eastAsia="標楷體" w:hAnsi="標楷體" w:hint="eastAsia"/>
          <w:color w:val="000000" w:themeColor="text1"/>
          <w:sz w:val="22"/>
        </w:rPr>
        <w:t>學校足球校隊選手們，在平日與週末努力的練習以及邱漢家、林念緯與尤東楷教練用心指導下，本次參加全國學童盃足球錦標賽再創佳績，四年級隊員在全國85</w:t>
      </w:r>
      <w:r>
        <w:rPr>
          <w:rFonts w:ascii="標楷體" w:eastAsia="標楷體" w:hAnsi="標楷體" w:hint="eastAsia"/>
          <w:color w:val="000000" w:themeColor="text1"/>
          <w:sz w:val="22"/>
        </w:rPr>
        <w:t>支球隊中脫穎</w:t>
      </w:r>
      <w:r>
        <w:rPr>
          <w:rFonts w:ascii="標楷體" w:eastAsia="標楷體" w:hAnsi="標楷體"/>
          <w:color w:val="000000" w:themeColor="text1"/>
          <w:sz w:val="22"/>
        </w:rPr>
        <w:t>而出</w:t>
      </w:r>
      <w:r>
        <w:rPr>
          <w:rFonts w:ascii="標楷體" w:eastAsia="標楷體" w:hAnsi="標楷體" w:hint="eastAsia"/>
          <w:color w:val="000000" w:themeColor="text1"/>
          <w:sz w:val="22"/>
        </w:rPr>
        <w:t>，</w:t>
      </w:r>
      <w:r w:rsidR="00674DE0">
        <w:rPr>
          <w:rFonts w:ascii="標楷體" w:eastAsia="標楷體" w:hAnsi="標楷體" w:hint="eastAsia"/>
          <w:color w:val="000000" w:themeColor="text1"/>
          <w:sz w:val="22"/>
          <w:lang w:eastAsia="zh-TW"/>
        </w:rPr>
        <w:t>成為中部地區唯一取得代表權，</w:t>
      </w:r>
      <w:r>
        <w:rPr>
          <w:rFonts w:ascii="標楷體" w:eastAsia="標楷體" w:hAnsi="標楷體" w:hint="eastAsia"/>
          <w:color w:val="000000" w:themeColor="text1"/>
          <w:sz w:val="22"/>
        </w:rPr>
        <w:t>代表進軍位</w:t>
      </w:r>
      <w:r>
        <w:rPr>
          <w:rFonts w:ascii="標楷體" w:eastAsia="標楷體" w:hAnsi="標楷體"/>
          <w:color w:val="000000" w:themeColor="text1"/>
          <w:sz w:val="22"/>
        </w:rPr>
        <w:t>於台北百齡足球場</w:t>
      </w:r>
      <w:r>
        <w:rPr>
          <w:rFonts w:ascii="標楷體" w:eastAsia="標楷體" w:hAnsi="標楷體" w:hint="eastAsia"/>
          <w:color w:val="000000" w:themeColor="text1"/>
          <w:sz w:val="22"/>
        </w:rPr>
        <w:t>全</w:t>
      </w:r>
      <w:r>
        <w:rPr>
          <w:rFonts w:ascii="標楷體" w:eastAsia="標楷體" w:hAnsi="標楷體"/>
          <w:color w:val="000000" w:themeColor="text1"/>
          <w:sz w:val="22"/>
        </w:rPr>
        <w:t>國</w:t>
      </w:r>
      <w:r>
        <w:rPr>
          <w:rFonts w:ascii="標楷體" w:eastAsia="標楷體" w:hAnsi="標楷體" w:hint="eastAsia"/>
          <w:color w:val="000000" w:themeColor="text1"/>
          <w:sz w:val="22"/>
        </w:rPr>
        <w:t>總決賽</w:t>
      </w:r>
      <w:r w:rsidR="00674DE0">
        <w:rPr>
          <w:rFonts w:ascii="標楷體" w:eastAsia="標楷體" w:hAnsi="標楷體" w:hint="eastAsia"/>
          <w:color w:val="000000" w:themeColor="text1"/>
          <w:sz w:val="22"/>
          <w:lang w:eastAsia="zh-TW"/>
        </w:rPr>
        <w:t>的球隊</w:t>
      </w:r>
      <w:r>
        <w:rPr>
          <w:rFonts w:ascii="標楷體" w:eastAsia="標楷體" w:hAnsi="標楷體" w:hint="eastAsia"/>
          <w:color w:val="000000" w:themeColor="text1"/>
          <w:sz w:val="22"/>
        </w:rPr>
        <w:t>，在</w:t>
      </w:r>
      <w:r w:rsidRPr="00D405FA">
        <w:rPr>
          <w:rFonts w:ascii="標楷體" w:eastAsia="標楷體" w:hAnsi="標楷體" w:hint="eastAsia"/>
          <w:color w:val="000000" w:themeColor="text1"/>
          <w:sz w:val="22"/>
        </w:rPr>
        <w:t>全國總決賽中</w:t>
      </w:r>
      <w:r>
        <w:rPr>
          <w:rFonts w:ascii="標楷體" w:eastAsia="標楷體" w:hAnsi="標楷體" w:hint="eastAsia"/>
          <w:color w:val="000000" w:themeColor="text1"/>
          <w:sz w:val="22"/>
        </w:rPr>
        <w:t>依</w:t>
      </w:r>
      <w:r>
        <w:rPr>
          <w:rFonts w:ascii="標楷體" w:eastAsia="標楷體" w:hAnsi="標楷體"/>
          <w:color w:val="000000" w:themeColor="text1"/>
          <w:sz w:val="22"/>
        </w:rPr>
        <w:t>然</w:t>
      </w:r>
      <w:r>
        <w:rPr>
          <w:rFonts w:ascii="標楷體" w:eastAsia="標楷體" w:hAnsi="標楷體" w:hint="eastAsia"/>
          <w:color w:val="000000" w:themeColor="text1"/>
          <w:sz w:val="22"/>
        </w:rPr>
        <w:t>表</w:t>
      </w:r>
      <w:r>
        <w:rPr>
          <w:rFonts w:ascii="標楷體" w:eastAsia="標楷體" w:hAnsi="標楷體"/>
          <w:color w:val="000000" w:themeColor="text1"/>
          <w:sz w:val="22"/>
        </w:rPr>
        <w:t>現</w:t>
      </w:r>
      <w:r>
        <w:rPr>
          <w:rFonts w:ascii="標楷體" w:eastAsia="標楷體" w:hAnsi="標楷體" w:hint="eastAsia"/>
          <w:color w:val="000000" w:themeColor="text1"/>
          <w:sz w:val="22"/>
        </w:rPr>
        <w:t>亮</w:t>
      </w:r>
      <w:r>
        <w:rPr>
          <w:rFonts w:ascii="標楷體" w:eastAsia="標楷體" w:hAnsi="標楷體"/>
          <w:color w:val="000000" w:themeColor="text1"/>
          <w:sz w:val="22"/>
        </w:rPr>
        <w:t>眼</w:t>
      </w:r>
      <w:r w:rsidR="00674DE0">
        <w:rPr>
          <w:rFonts w:ascii="標楷體" w:eastAsia="標楷體" w:hAnsi="標楷體" w:hint="eastAsia"/>
          <w:color w:val="000000" w:themeColor="text1"/>
          <w:sz w:val="22"/>
        </w:rPr>
        <w:t>榮獲全國</w:t>
      </w:r>
      <w:r w:rsidR="00674DE0">
        <w:rPr>
          <w:rFonts w:ascii="標楷體" w:eastAsia="標楷體" w:hAnsi="標楷體" w:hint="eastAsia"/>
          <w:color w:val="000000" w:themeColor="text1"/>
          <w:sz w:val="22"/>
          <w:lang w:eastAsia="zh-TW"/>
        </w:rPr>
        <w:t>殿軍</w:t>
      </w:r>
      <w:r w:rsidRPr="00D405FA">
        <w:rPr>
          <w:rFonts w:ascii="標楷體" w:eastAsia="標楷體" w:hAnsi="標楷體" w:hint="eastAsia"/>
          <w:color w:val="000000" w:themeColor="text1"/>
          <w:sz w:val="22"/>
        </w:rPr>
        <w:t>；而二年級隊員也在中區的賽程中獲得中區</w:t>
      </w:r>
      <w:r w:rsidR="00674DE0">
        <w:rPr>
          <w:rFonts w:ascii="標楷體" w:eastAsia="標楷體" w:hAnsi="標楷體" w:hint="eastAsia"/>
          <w:color w:val="000000" w:themeColor="text1"/>
          <w:sz w:val="22"/>
          <w:lang w:eastAsia="zh-TW"/>
        </w:rPr>
        <w:t>季軍</w:t>
      </w:r>
      <w:r w:rsidRPr="00D405FA">
        <w:rPr>
          <w:rFonts w:ascii="標楷體" w:eastAsia="標楷體" w:hAnsi="標楷體" w:hint="eastAsia"/>
          <w:color w:val="000000" w:themeColor="text1"/>
          <w:sz w:val="22"/>
        </w:rPr>
        <w:t>的佳績，感謝全體隊員辛勞的付出與努力，更感謝親友團們在場邊吶喊加油，一同享受這精彩無價的比賽時光。</w:t>
      </w:r>
    </w:p>
    <w:p w:rsidR="00CD214F" w:rsidRPr="000F2A60" w:rsidRDefault="000F2A60" w:rsidP="005B1930">
      <w:pPr>
        <w:numPr>
          <w:ilvl w:val="0"/>
          <w:numId w:val="4"/>
        </w:numPr>
        <w:tabs>
          <w:tab w:val="left" w:pos="567"/>
        </w:tabs>
        <w:spacing w:line="400" w:lineRule="exact"/>
        <w:ind w:left="482" w:hanging="482"/>
        <w:rPr>
          <w:rFonts w:ascii="標楷體" w:hAnsi="標楷體"/>
          <w:b/>
        </w:rPr>
      </w:pPr>
      <w:r w:rsidRPr="000F2A60">
        <w:rPr>
          <w:rFonts w:ascii="標楷體" w:eastAsia="標楷體" w:hAnsi="標楷體" w:hint="eastAsia"/>
          <w:b/>
        </w:rPr>
        <w:t>校外比賽成績</w:t>
      </w:r>
    </w:p>
    <w:p w:rsidR="000F2A60" w:rsidRPr="000F2A60" w:rsidRDefault="00674DE0" w:rsidP="005B1930">
      <w:pPr>
        <w:spacing w:afterLines="50" w:after="180" w:line="400" w:lineRule="exact"/>
        <w:rPr>
          <w:rFonts w:ascii="標楷體" w:eastAsia="標楷體" w:hAnsi="標楷體"/>
        </w:rPr>
      </w:pPr>
      <w:r>
        <w:rPr>
          <w:rFonts w:ascii="標楷體" w:eastAsia="標楷體" w:hAnsi="標楷體" w:hint="eastAsia"/>
        </w:rPr>
        <w:t>＊</w:t>
      </w:r>
      <w:r w:rsidR="000F2A60" w:rsidRPr="000F2A60">
        <w:rPr>
          <w:rFonts w:ascii="標楷體" w:eastAsia="標楷體" w:hAnsi="標楷體" w:hint="eastAsia"/>
        </w:rPr>
        <w:t>108學年度全國學生美術比賽</w:t>
      </w:r>
    </w:p>
    <w:tbl>
      <w:tblPr>
        <w:tblStyle w:val="a8"/>
        <w:tblW w:w="0" w:type="auto"/>
        <w:tblLook w:val="04A0" w:firstRow="1" w:lastRow="0" w:firstColumn="1" w:lastColumn="0" w:noHBand="0" w:noVBand="1"/>
      </w:tblPr>
      <w:tblGrid>
        <w:gridCol w:w="3323"/>
        <w:gridCol w:w="3322"/>
        <w:gridCol w:w="3323"/>
      </w:tblGrid>
      <w:tr w:rsidR="000F2A60" w:rsidRPr="004E1B0D" w:rsidTr="005B1930">
        <w:trPr>
          <w:trHeight w:val="411"/>
        </w:trPr>
        <w:tc>
          <w:tcPr>
            <w:tcW w:w="3323"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類別</w:t>
            </w:r>
          </w:p>
        </w:tc>
        <w:tc>
          <w:tcPr>
            <w:tcW w:w="3322"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學生姓名</w:t>
            </w:r>
          </w:p>
        </w:tc>
        <w:tc>
          <w:tcPr>
            <w:tcW w:w="3323"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名次</w:t>
            </w:r>
          </w:p>
        </w:tc>
      </w:tr>
      <w:tr w:rsidR="000F2A60" w:rsidRPr="004E1B0D" w:rsidTr="005B1930">
        <w:trPr>
          <w:trHeight w:val="411"/>
        </w:trPr>
        <w:tc>
          <w:tcPr>
            <w:tcW w:w="3323"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繪畫類</w:t>
            </w:r>
          </w:p>
        </w:tc>
        <w:tc>
          <w:tcPr>
            <w:tcW w:w="3322" w:type="dxa"/>
            <w:vAlign w:val="center"/>
          </w:tcPr>
          <w:p w:rsidR="000F2A60" w:rsidRPr="004E1B0D" w:rsidRDefault="000F2A60" w:rsidP="005B1930">
            <w:pPr>
              <w:spacing w:line="400" w:lineRule="exact"/>
              <w:jc w:val="center"/>
              <w:rPr>
                <w:rFonts w:ascii="標楷體" w:eastAsia="標楷體" w:hAnsi="標楷體"/>
              </w:rPr>
            </w:pPr>
            <w:r>
              <w:rPr>
                <w:rFonts w:ascii="標楷體" w:eastAsia="標楷體" w:hAnsi="標楷體" w:hint="eastAsia"/>
              </w:rPr>
              <w:t>毛若倫</w:t>
            </w:r>
          </w:p>
        </w:tc>
        <w:tc>
          <w:tcPr>
            <w:tcW w:w="3323"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佳作</w:t>
            </w:r>
          </w:p>
        </w:tc>
      </w:tr>
    </w:tbl>
    <w:p w:rsidR="000F2A60" w:rsidRPr="004E1B0D" w:rsidRDefault="00674DE0" w:rsidP="005B1930">
      <w:pPr>
        <w:spacing w:beforeLines="50" w:before="180" w:afterLines="50" w:after="180" w:line="400" w:lineRule="exact"/>
        <w:rPr>
          <w:rFonts w:ascii="標楷體" w:eastAsia="標楷體" w:hAnsi="標楷體"/>
        </w:rPr>
      </w:pPr>
      <w:r>
        <w:rPr>
          <w:rFonts w:ascii="標楷體" w:eastAsia="標楷體" w:hAnsi="標楷體" w:hint="eastAsia"/>
        </w:rPr>
        <w:lastRenderedPageBreak/>
        <w:t>＊</w:t>
      </w:r>
      <w:r w:rsidR="000F2A60" w:rsidRPr="004E1B0D">
        <w:rPr>
          <w:rFonts w:ascii="標楷體" w:eastAsia="標楷體" w:hAnsi="標楷體" w:hint="eastAsia"/>
        </w:rPr>
        <w:t>中華民國第五十屆世界兒童畫展</w:t>
      </w:r>
    </w:p>
    <w:tbl>
      <w:tblPr>
        <w:tblStyle w:val="a8"/>
        <w:tblW w:w="0" w:type="auto"/>
        <w:tblLook w:val="04A0" w:firstRow="1" w:lastRow="0" w:firstColumn="1" w:lastColumn="0" w:noHBand="0" w:noVBand="1"/>
      </w:tblPr>
      <w:tblGrid>
        <w:gridCol w:w="3323"/>
        <w:gridCol w:w="3322"/>
        <w:gridCol w:w="3323"/>
      </w:tblGrid>
      <w:tr w:rsidR="000F2A60" w:rsidRPr="004E1B0D" w:rsidTr="00D42E59">
        <w:trPr>
          <w:trHeight w:val="411"/>
        </w:trPr>
        <w:tc>
          <w:tcPr>
            <w:tcW w:w="3408"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類別</w:t>
            </w:r>
          </w:p>
        </w:tc>
        <w:tc>
          <w:tcPr>
            <w:tcW w:w="3408"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學生姓名</w:t>
            </w:r>
          </w:p>
        </w:tc>
        <w:tc>
          <w:tcPr>
            <w:tcW w:w="3409"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名次</w:t>
            </w:r>
          </w:p>
        </w:tc>
      </w:tr>
      <w:tr w:rsidR="000F2A60" w:rsidRPr="004E1B0D" w:rsidTr="00D42E59">
        <w:trPr>
          <w:trHeight w:val="411"/>
        </w:trPr>
        <w:tc>
          <w:tcPr>
            <w:tcW w:w="3408"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繪畫類</w:t>
            </w:r>
          </w:p>
        </w:tc>
        <w:tc>
          <w:tcPr>
            <w:tcW w:w="3408"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張書晨</w:t>
            </w:r>
          </w:p>
        </w:tc>
        <w:tc>
          <w:tcPr>
            <w:tcW w:w="3409"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佳作</w:t>
            </w:r>
          </w:p>
        </w:tc>
      </w:tr>
      <w:tr w:rsidR="000F2A60" w:rsidRPr="004E1B0D" w:rsidTr="00D42E59">
        <w:trPr>
          <w:trHeight w:val="411"/>
        </w:trPr>
        <w:tc>
          <w:tcPr>
            <w:tcW w:w="3408"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繪畫類</w:t>
            </w:r>
          </w:p>
        </w:tc>
        <w:tc>
          <w:tcPr>
            <w:tcW w:w="3408"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毛若庭</w:t>
            </w:r>
          </w:p>
        </w:tc>
        <w:tc>
          <w:tcPr>
            <w:tcW w:w="3409" w:type="dxa"/>
            <w:vAlign w:val="center"/>
          </w:tcPr>
          <w:p w:rsidR="000F2A60" w:rsidRPr="004E1B0D" w:rsidRDefault="000F2A60" w:rsidP="005B1930">
            <w:pPr>
              <w:spacing w:line="400" w:lineRule="exact"/>
              <w:jc w:val="center"/>
              <w:rPr>
                <w:rFonts w:ascii="標楷體" w:eastAsia="標楷體" w:hAnsi="標楷體"/>
              </w:rPr>
            </w:pPr>
            <w:r w:rsidRPr="004E1B0D">
              <w:rPr>
                <w:rFonts w:ascii="標楷體" w:eastAsia="標楷體" w:hAnsi="標楷體" w:hint="eastAsia"/>
              </w:rPr>
              <w:t>佳作</w:t>
            </w:r>
          </w:p>
        </w:tc>
      </w:tr>
    </w:tbl>
    <w:p w:rsidR="00224C5F" w:rsidRPr="00CA705F" w:rsidRDefault="00CA705F" w:rsidP="005B1930">
      <w:pPr>
        <w:numPr>
          <w:ilvl w:val="0"/>
          <w:numId w:val="3"/>
        </w:numPr>
        <w:spacing w:beforeLines="50" w:before="180" w:line="40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sidRPr="00C3317B">
        <w:rPr>
          <w:rFonts w:ascii="標楷體" w:eastAsia="標楷體" w:hAnsi="標楷體" w:hint="eastAsia"/>
          <w:color w:val="000000"/>
          <w:sz w:val="28"/>
          <w:szCs w:val="28"/>
        </w:rPr>
        <w:t>－</w:t>
      </w:r>
    </w:p>
    <w:p w:rsidR="003F7F27" w:rsidRPr="007D4720" w:rsidRDefault="00181D10" w:rsidP="005B1930">
      <w:pPr>
        <w:pStyle w:val="aa"/>
        <w:numPr>
          <w:ilvl w:val="0"/>
          <w:numId w:val="23"/>
        </w:numPr>
        <w:spacing w:line="400" w:lineRule="exact"/>
        <w:ind w:leftChars="0"/>
        <w:rPr>
          <w:rFonts w:ascii="標楷體" w:eastAsia="標楷體" w:hAnsi="標楷體"/>
          <w:b/>
          <w:color w:val="000000"/>
          <w:lang w:eastAsia="zh-TW"/>
        </w:rPr>
      </w:pPr>
      <w:r>
        <w:rPr>
          <w:rFonts w:ascii="標楷體" w:eastAsia="標楷體" w:hAnsi="標楷體" w:hint="eastAsia"/>
          <w:szCs w:val="24"/>
          <w:lang w:eastAsia="zh-TW"/>
        </w:rPr>
        <w:t xml:space="preserve"> </w:t>
      </w:r>
      <w:r w:rsidR="00374157" w:rsidRPr="007D4720">
        <w:rPr>
          <w:rFonts w:ascii="標楷體" w:eastAsia="標楷體" w:hAnsi="標楷體" w:hint="eastAsia"/>
          <w:b/>
          <w:szCs w:val="24"/>
        </w:rPr>
        <w:t>裝扮嘉年華圓滿落幕</w:t>
      </w:r>
    </w:p>
    <w:p w:rsidR="00374157" w:rsidRPr="00374157" w:rsidRDefault="00374157" w:rsidP="005B1930">
      <w:pPr>
        <w:spacing w:line="400" w:lineRule="exact"/>
        <w:rPr>
          <w:rFonts w:ascii="標楷體" w:eastAsia="標楷體" w:hAnsi="標楷體"/>
          <w:color w:val="000000"/>
          <w:szCs w:val="22"/>
          <w:lang w:eastAsia="zh-TW"/>
        </w:rPr>
      </w:pPr>
      <w:r>
        <w:rPr>
          <w:rFonts w:ascii="標楷體" w:eastAsia="標楷體" w:hAnsi="標楷體" w:hint="eastAsia"/>
          <w:lang w:eastAsia="zh-TW"/>
        </w:rPr>
        <w:t xml:space="preserve">    </w:t>
      </w:r>
      <w:r w:rsidRPr="00374157">
        <w:rPr>
          <w:rFonts w:ascii="標楷體" w:eastAsia="標楷體" w:hAnsi="標楷體" w:hint="eastAsia"/>
        </w:rPr>
        <w:t>108學年裝扮嘉年華活動除裝扮卡通的角色之外，學校還準備著豐富多元的闖關遊戲，學生要參與此項活動之前，必須集滿至少十張的「嘉年華卡」，嘉年華卡中的圖案是世界各國不同的卡通角色，讓學生以平時良好表現換取珍貴的嘉年華卡，活動當天就能以卡跑關，一個站一張卡。各站關卡包括了憤怒鳥、籃球機、神槍手……等等，闖關成功者還能獲得隱藏版的嘉年華卡，讓現場所有學生為之瘋狂此外、現場還有學校教職員精心安排的爆米花、烤香腸和好吃又好玩的巧克力噴泉，只見孩子們玩得不亦樂乎、開心極了！全校師生在這個專屬於我們的嘉年華會，再一次展現了既能讀書又會玩樂的最高學習宗旨。活動中師生們也都盡其在我、樂在其中，讓人忍不住期待明年的裝扮嘉年華。</w:t>
      </w:r>
    </w:p>
    <w:p w:rsidR="00374157" w:rsidRPr="007D4720" w:rsidRDefault="00374157" w:rsidP="005B1930">
      <w:pPr>
        <w:pStyle w:val="aa"/>
        <w:numPr>
          <w:ilvl w:val="0"/>
          <w:numId w:val="23"/>
        </w:numPr>
        <w:spacing w:line="400" w:lineRule="exact"/>
        <w:ind w:leftChars="0"/>
        <w:rPr>
          <w:rFonts w:ascii="標楷體" w:eastAsia="標楷體" w:hAnsi="標楷體"/>
          <w:b/>
          <w:color w:val="000000"/>
          <w:lang w:eastAsia="zh-TW"/>
        </w:rPr>
      </w:pPr>
      <w:r w:rsidRPr="007D4720">
        <w:rPr>
          <w:rFonts w:ascii="標楷體" w:eastAsia="標楷體" w:hAnsi="標楷體" w:hint="eastAsia"/>
          <w:b/>
          <w:szCs w:val="24"/>
        </w:rPr>
        <w:t>聖誕點燈絢爛華麗的煙火秀</w:t>
      </w:r>
    </w:p>
    <w:p w:rsidR="00374157" w:rsidRPr="00374157" w:rsidRDefault="00374157" w:rsidP="005B1930">
      <w:pPr>
        <w:spacing w:line="400" w:lineRule="exact"/>
        <w:rPr>
          <w:rFonts w:ascii="標楷體" w:eastAsia="標楷體" w:hAnsi="標楷體"/>
          <w:color w:val="000000"/>
          <w:lang w:eastAsia="zh-TW"/>
        </w:rPr>
      </w:pPr>
      <w:r>
        <w:rPr>
          <w:rFonts w:ascii="標楷體" w:eastAsia="標楷體" w:hAnsi="標楷體" w:hint="eastAsia"/>
          <w:lang w:eastAsia="zh-TW"/>
        </w:rPr>
        <w:t xml:space="preserve">    </w:t>
      </w:r>
      <w:r w:rsidRPr="00346709">
        <w:rPr>
          <w:rFonts w:ascii="標楷體" w:eastAsia="標楷體" w:hAnsi="標楷體" w:hint="eastAsia"/>
        </w:rPr>
        <w:t>2019溫馨的聖誕點燈在1</w:t>
      </w:r>
      <w:r w:rsidRPr="00346709">
        <w:rPr>
          <w:rFonts w:ascii="標楷體" w:eastAsia="標楷體" w:hAnsi="標楷體"/>
        </w:rPr>
        <w:t>1</w:t>
      </w:r>
      <w:r w:rsidRPr="00346709">
        <w:rPr>
          <w:rFonts w:ascii="標楷體" w:eastAsia="標楷體" w:hAnsi="標楷體" w:hint="eastAsia"/>
        </w:rPr>
        <w:t>月22日於活動中心前舉行，每年此時全校師生及家長齊聚在一起，藉由此音樂的饗宴將『愛及分享』散播給大家，2019聖誕點燈圓滿落幕！</w:t>
      </w:r>
    </w:p>
    <w:p w:rsidR="00374157" w:rsidRPr="00CD214F" w:rsidRDefault="00CD214F" w:rsidP="005B1930">
      <w:pPr>
        <w:pStyle w:val="aa"/>
        <w:numPr>
          <w:ilvl w:val="0"/>
          <w:numId w:val="23"/>
        </w:numPr>
        <w:spacing w:line="400" w:lineRule="exact"/>
        <w:ind w:leftChars="0"/>
        <w:rPr>
          <w:rFonts w:ascii="標楷體" w:eastAsia="標楷體" w:hAnsi="標楷體"/>
          <w:color w:val="000000"/>
          <w:lang w:eastAsia="zh-TW"/>
        </w:rPr>
      </w:pPr>
      <w:r w:rsidRPr="005C74A5">
        <w:rPr>
          <w:rFonts w:ascii="標楷體" w:eastAsia="標楷體" w:hAnsi="標楷體" w:hint="eastAsia"/>
          <w:b/>
        </w:rPr>
        <w:t>親職教</w:t>
      </w:r>
      <w:r w:rsidRPr="005C74A5">
        <w:rPr>
          <w:rFonts w:ascii="標楷體" w:eastAsia="標楷體" w:hAnsi="標楷體"/>
          <w:b/>
        </w:rPr>
        <w:t>育講座</w:t>
      </w:r>
      <w:r w:rsidRPr="005C74A5">
        <w:rPr>
          <w:rFonts w:ascii="標楷體" w:eastAsia="標楷體" w:hAnsi="標楷體" w:hint="eastAsia"/>
          <w:b/>
        </w:rPr>
        <w:t>-</w:t>
      </w:r>
      <w:r>
        <w:rPr>
          <w:rFonts w:ascii="標楷體" w:eastAsia="標楷體" w:hAnsi="標楷體" w:hint="eastAsia"/>
          <w:b/>
        </w:rPr>
        <w:t>「開</w:t>
      </w:r>
      <w:r>
        <w:rPr>
          <w:rFonts w:ascii="標楷體" w:eastAsia="標楷體" w:hAnsi="標楷體"/>
          <w:b/>
        </w:rPr>
        <w:t>啟</w:t>
      </w:r>
      <w:r>
        <w:rPr>
          <w:rFonts w:ascii="標楷體" w:eastAsia="標楷體" w:hAnsi="標楷體" w:hint="eastAsia"/>
          <w:b/>
        </w:rPr>
        <w:t>學</w:t>
      </w:r>
      <w:r>
        <w:rPr>
          <w:rFonts w:ascii="標楷體" w:eastAsia="標楷體" w:hAnsi="標楷體"/>
          <w:b/>
        </w:rPr>
        <w:t>習的黃金之鑰</w:t>
      </w:r>
      <w:r>
        <w:rPr>
          <w:rFonts w:ascii="標楷體" w:eastAsia="標楷體" w:hAnsi="標楷體" w:hint="eastAsia"/>
          <w:b/>
        </w:rPr>
        <w:t>-打造</w:t>
      </w:r>
      <w:r>
        <w:rPr>
          <w:rFonts w:ascii="標楷體" w:eastAsia="標楷體" w:hAnsi="標楷體"/>
          <w:b/>
        </w:rPr>
        <w:t>美好的親子共學</w:t>
      </w:r>
      <w:r>
        <w:rPr>
          <w:rFonts w:ascii="標楷體" w:eastAsia="標楷體" w:hAnsi="標楷體" w:hint="eastAsia"/>
          <w:b/>
        </w:rPr>
        <w:t>」</w:t>
      </w:r>
    </w:p>
    <w:p w:rsidR="00CD214F" w:rsidRPr="00CD214F" w:rsidRDefault="00CD214F" w:rsidP="005B1930">
      <w:pPr>
        <w:adjustRightInd w:val="0"/>
        <w:snapToGrid w:val="0"/>
        <w:spacing w:line="400" w:lineRule="exact"/>
        <w:rPr>
          <w:rFonts w:ascii="標楷體" w:eastAsia="標楷體" w:hAnsi="標楷體"/>
          <w:color w:val="000000" w:themeColor="text1"/>
          <w:sz w:val="22"/>
        </w:rPr>
      </w:pPr>
      <w:r>
        <w:rPr>
          <w:rFonts w:asciiTheme="minorEastAsia" w:eastAsiaTheme="minorEastAsia" w:hAnsiTheme="minorEastAsia" w:hint="eastAsia"/>
          <w:color w:val="000000" w:themeColor="text1"/>
          <w:sz w:val="22"/>
          <w:lang w:eastAsia="zh-TW"/>
        </w:rPr>
        <w:t xml:space="preserve">    </w:t>
      </w:r>
      <w:r w:rsidRPr="00CD214F">
        <w:rPr>
          <w:rFonts w:ascii="標楷體" w:eastAsia="標楷體" w:hAnsi="標楷體" w:hint="eastAsia"/>
          <w:color w:val="000000" w:themeColor="text1"/>
          <w:sz w:val="22"/>
        </w:rPr>
        <w:t>共學不只是老師的責任也是身為父母的每位家長需要給予支持與協助的，本</w:t>
      </w:r>
      <w:r w:rsidRPr="00CD214F">
        <w:rPr>
          <w:rFonts w:ascii="標楷體" w:eastAsia="標楷體" w:hAnsi="標楷體"/>
          <w:color w:val="000000" w:themeColor="text1"/>
          <w:sz w:val="22"/>
        </w:rPr>
        <w:t>次</w:t>
      </w:r>
      <w:r w:rsidRPr="00CD214F">
        <w:rPr>
          <w:rFonts w:ascii="標楷體" w:eastAsia="標楷體" w:hAnsi="標楷體" w:hint="eastAsia"/>
          <w:color w:val="000000" w:themeColor="text1"/>
          <w:sz w:val="22"/>
        </w:rPr>
        <w:t>親</w:t>
      </w:r>
      <w:r w:rsidRPr="00CD214F">
        <w:rPr>
          <w:rFonts w:ascii="標楷體" w:eastAsia="標楷體" w:hAnsi="標楷體"/>
          <w:color w:val="000000" w:themeColor="text1"/>
          <w:sz w:val="22"/>
        </w:rPr>
        <w:t>職教育講座由陳榮富</w:t>
      </w:r>
      <w:r w:rsidRPr="00CD214F">
        <w:rPr>
          <w:rFonts w:ascii="標楷體" w:eastAsia="標楷體" w:hAnsi="標楷體" w:hint="eastAsia"/>
          <w:color w:val="000000" w:themeColor="text1"/>
          <w:sz w:val="22"/>
        </w:rPr>
        <w:t>校長收集本校各年級中英文教師所提供的陪伴共學注意重點，歸納整理後，讓所有家長清楚陪伴孩子的方向，提供實質的幫助，讓家長在陪伴孩子學習及技巧上更能得心應手。</w:t>
      </w:r>
    </w:p>
    <w:p w:rsidR="00CD214F" w:rsidRPr="000F2A60" w:rsidRDefault="00CD214F" w:rsidP="005B1930">
      <w:pPr>
        <w:spacing w:line="400" w:lineRule="exact"/>
        <w:rPr>
          <w:rFonts w:ascii="標楷體" w:eastAsia="標楷體" w:hAnsi="標楷體"/>
          <w:color w:val="000000"/>
        </w:rPr>
      </w:pPr>
      <w:r>
        <w:rPr>
          <w:rFonts w:asciiTheme="minorEastAsia" w:eastAsiaTheme="minorEastAsia" w:hAnsiTheme="minorEastAsia" w:hint="eastAsia"/>
          <w:color w:val="000000" w:themeColor="text1"/>
          <w:sz w:val="22"/>
          <w:lang w:eastAsia="zh-TW"/>
        </w:rPr>
        <w:t xml:space="preserve">    </w:t>
      </w:r>
      <w:r w:rsidRPr="00CD214F">
        <w:rPr>
          <w:rFonts w:ascii="標楷體" w:eastAsia="標楷體" w:hAnsi="標楷體" w:hint="eastAsia"/>
          <w:color w:val="000000" w:themeColor="text1"/>
          <w:sz w:val="22"/>
        </w:rPr>
        <w:t>校長幽默風趣的演說充實了整個下午，絕無冷場，句句用心且有感而發，彷彿心靈雞湯注入家長的心中，讓大家收穫滿滿且迫不及待地回家與孩子建立更好的關係。假如您還在回味這次講座所帶來的感動，或是您還沒參與過這樣精彩的講座，歡迎下次一同來參與明道普霖斯頓雙語小學親職教育講座！</w:t>
      </w:r>
    </w:p>
    <w:p w:rsidR="00CA705F" w:rsidRPr="00C3317B" w:rsidRDefault="00CA705F" w:rsidP="005B1930">
      <w:pPr>
        <w:numPr>
          <w:ilvl w:val="0"/>
          <w:numId w:val="3"/>
        </w:numPr>
        <w:spacing w:beforeLines="50" w:before="180" w:line="400" w:lineRule="exact"/>
        <w:rPr>
          <w:rFonts w:ascii="標楷體" w:eastAsia="標楷體" w:hAnsi="標楷體"/>
          <w:color w:val="000000"/>
          <w:sz w:val="28"/>
          <w:szCs w:val="28"/>
          <w:lang w:eastAsia="zh-TW"/>
        </w:rPr>
      </w:pPr>
      <w:r w:rsidRPr="00C3317B">
        <w:rPr>
          <w:rFonts w:ascii="標楷體" w:eastAsia="標楷體" w:hAnsi="標楷體" w:hint="eastAsia"/>
          <w:b/>
          <w:color w:val="000000"/>
          <w:sz w:val="28"/>
          <w:szCs w:val="28"/>
          <w:lang w:eastAsia="zh-TW"/>
        </w:rPr>
        <w:t>活動預告</w:t>
      </w:r>
      <w:r w:rsidRPr="007E26DA">
        <w:rPr>
          <w:rFonts w:ascii="標楷體" w:eastAsia="標楷體" w:hAnsi="標楷體"/>
          <w:color w:val="000000"/>
        </w:rPr>
        <w:t>－</w:t>
      </w:r>
    </w:p>
    <w:p w:rsidR="00A5493A" w:rsidRPr="000F2A60" w:rsidRDefault="00374157" w:rsidP="005B1930">
      <w:pPr>
        <w:numPr>
          <w:ilvl w:val="0"/>
          <w:numId w:val="21"/>
        </w:numPr>
        <w:tabs>
          <w:tab w:val="left" w:pos="490"/>
        </w:tabs>
        <w:spacing w:line="400" w:lineRule="exact"/>
        <w:ind w:left="482" w:hanging="482"/>
        <w:rPr>
          <w:rFonts w:ascii="標楷體" w:eastAsia="標楷體" w:hAnsi="標楷體"/>
          <w:color w:val="000000"/>
          <w:lang w:eastAsia="zh-TW"/>
        </w:rPr>
      </w:pPr>
      <w:r w:rsidRPr="000F2A60">
        <w:rPr>
          <w:rFonts w:ascii="標楷體" w:eastAsia="標楷體" w:hAnsi="標楷體" w:hint="eastAsia"/>
          <w:color w:val="000000"/>
          <w:lang w:eastAsia="zh-TW"/>
        </w:rPr>
        <w:t xml:space="preserve">12/3 </w:t>
      </w:r>
      <w:r w:rsidRPr="000F2A60">
        <w:rPr>
          <w:rFonts w:ascii="標楷體" w:eastAsia="標楷體" w:hAnsi="標楷體" w:hint="eastAsia"/>
        </w:rPr>
        <w:t>英語說故事比賽決賽</w:t>
      </w:r>
    </w:p>
    <w:p w:rsidR="00374157" w:rsidRPr="000F2A60" w:rsidRDefault="00374157" w:rsidP="005B1930">
      <w:pPr>
        <w:numPr>
          <w:ilvl w:val="0"/>
          <w:numId w:val="21"/>
        </w:numPr>
        <w:tabs>
          <w:tab w:val="left" w:pos="490"/>
        </w:tabs>
        <w:spacing w:line="400" w:lineRule="exact"/>
        <w:ind w:left="482" w:hanging="482"/>
        <w:rPr>
          <w:rFonts w:ascii="標楷體" w:eastAsia="標楷體" w:hAnsi="標楷體"/>
          <w:color w:val="000000"/>
          <w:lang w:eastAsia="zh-TW"/>
        </w:rPr>
      </w:pPr>
      <w:r w:rsidRPr="000F2A60">
        <w:rPr>
          <w:rFonts w:ascii="標楷體" w:eastAsia="標楷體" w:hAnsi="標楷體" w:hint="eastAsia"/>
          <w:color w:val="000000"/>
          <w:lang w:eastAsia="zh-TW"/>
        </w:rPr>
        <w:t xml:space="preserve">12/6 </w:t>
      </w:r>
      <w:r w:rsidRPr="000F2A60">
        <w:rPr>
          <w:rFonts w:ascii="標楷體" w:eastAsia="標楷體" w:hAnsi="標楷體" w:hint="eastAsia"/>
        </w:rPr>
        <w:t>E</w:t>
      </w:r>
      <w:r w:rsidRPr="000F2A60">
        <w:rPr>
          <w:rFonts w:ascii="標楷體" w:eastAsia="標楷體" w:hAnsi="標楷體"/>
        </w:rPr>
        <w:t xml:space="preserve">nglish Theatre </w:t>
      </w:r>
      <w:r w:rsidRPr="000F2A60">
        <w:rPr>
          <w:rFonts w:ascii="標楷體" w:eastAsia="標楷體" w:hAnsi="標楷體" w:hint="eastAsia"/>
        </w:rPr>
        <w:t>比賽</w:t>
      </w:r>
    </w:p>
    <w:p w:rsidR="000F2A60" w:rsidRPr="000F2A60" w:rsidRDefault="000F2A60" w:rsidP="005B1930">
      <w:pPr>
        <w:numPr>
          <w:ilvl w:val="0"/>
          <w:numId w:val="21"/>
        </w:numPr>
        <w:tabs>
          <w:tab w:val="left" w:pos="490"/>
        </w:tabs>
        <w:spacing w:line="400" w:lineRule="exact"/>
        <w:ind w:left="482" w:hanging="482"/>
        <w:rPr>
          <w:rFonts w:ascii="標楷體" w:eastAsia="標楷體" w:hAnsi="標楷體"/>
          <w:color w:val="000000"/>
          <w:lang w:eastAsia="zh-TW"/>
        </w:rPr>
      </w:pPr>
      <w:r w:rsidRPr="000F2A60">
        <w:rPr>
          <w:rFonts w:ascii="標楷體" w:eastAsia="標楷體" w:hAnsi="標楷體" w:hint="eastAsia"/>
          <w:lang w:eastAsia="zh-TW"/>
        </w:rPr>
        <w:t>12/13 圖書館夜間開放</w:t>
      </w:r>
      <w:r>
        <w:rPr>
          <w:rFonts w:ascii="標楷體" w:eastAsia="標楷體" w:hAnsi="標楷體" w:hint="eastAsia"/>
          <w:lang w:eastAsia="zh-TW"/>
        </w:rPr>
        <w:t>(18:30-21:00)</w:t>
      </w:r>
    </w:p>
    <w:p w:rsidR="0004138E" w:rsidRPr="000F2A60" w:rsidRDefault="005B1930" w:rsidP="005B1930">
      <w:pPr>
        <w:numPr>
          <w:ilvl w:val="0"/>
          <w:numId w:val="21"/>
        </w:numPr>
        <w:tabs>
          <w:tab w:val="left" w:pos="490"/>
        </w:tabs>
        <w:spacing w:line="400" w:lineRule="exact"/>
        <w:ind w:left="482" w:hanging="482"/>
        <w:rPr>
          <w:rFonts w:ascii="標楷體" w:eastAsia="標楷體" w:hAnsi="標楷體"/>
          <w:color w:val="000000"/>
          <w:lang w:eastAsia="zh-TW"/>
        </w:rPr>
      </w:pPr>
      <w:r>
        <w:rPr>
          <w:rFonts w:ascii="標楷體" w:eastAsia="標楷體" w:hAnsi="標楷體" w:hint="eastAsia"/>
          <w:noProof/>
          <w:color w:val="000000"/>
          <w:lang w:eastAsia="zh-TW"/>
        </w:rPr>
        <w:drawing>
          <wp:anchor distT="0" distB="0" distL="114300" distR="114300" simplePos="0" relativeHeight="251658752" behindDoc="1" locked="0" layoutInCell="1" allowOverlap="1">
            <wp:simplePos x="0" y="0"/>
            <wp:positionH relativeFrom="column">
              <wp:posOffset>3902710</wp:posOffset>
            </wp:positionH>
            <wp:positionV relativeFrom="paragraph">
              <wp:posOffset>236220</wp:posOffset>
            </wp:positionV>
            <wp:extent cx="1838325" cy="1355806"/>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blicdomainq-0007828yurdcw[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8325" cy="1355806"/>
                    </a:xfrm>
                    <a:prstGeom prst="rect">
                      <a:avLst/>
                    </a:prstGeom>
                  </pic:spPr>
                </pic:pic>
              </a:graphicData>
            </a:graphic>
            <wp14:sizeRelH relativeFrom="page">
              <wp14:pctWidth>0</wp14:pctWidth>
            </wp14:sizeRelH>
            <wp14:sizeRelV relativeFrom="page">
              <wp14:pctHeight>0</wp14:pctHeight>
            </wp14:sizeRelV>
          </wp:anchor>
        </w:drawing>
      </w:r>
      <w:r w:rsidR="000F2A60" w:rsidRPr="000F2A60">
        <w:rPr>
          <w:rFonts w:ascii="標楷體" w:eastAsia="標楷體" w:hAnsi="標楷體" w:hint="eastAsia"/>
          <w:color w:val="000000"/>
          <w:lang w:eastAsia="zh-TW"/>
        </w:rPr>
        <w:t>12/25 校慶運動會</w:t>
      </w:r>
    </w:p>
    <w:p w:rsidR="000F2A60" w:rsidRPr="000F2A60" w:rsidRDefault="000F2A60" w:rsidP="005B1930">
      <w:pPr>
        <w:numPr>
          <w:ilvl w:val="0"/>
          <w:numId w:val="21"/>
        </w:numPr>
        <w:tabs>
          <w:tab w:val="left" w:pos="490"/>
        </w:tabs>
        <w:spacing w:line="400" w:lineRule="exact"/>
        <w:ind w:left="482" w:hanging="482"/>
        <w:rPr>
          <w:rFonts w:ascii="標楷體" w:eastAsia="標楷體" w:hAnsi="標楷體"/>
          <w:color w:val="000000"/>
          <w:lang w:eastAsia="zh-TW"/>
        </w:rPr>
      </w:pPr>
      <w:r w:rsidRPr="000F2A60">
        <w:rPr>
          <w:rFonts w:ascii="標楷體" w:eastAsia="標楷體" w:hAnsi="標楷體" w:hint="eastAsia"/>
          <w:color w:val="000000"/>
          <w:lang w:eastAsia="zh-TW"/>
        </w:rPr>
        <w:t>12/27 圖書館夜間開放</w:t>
      </w:r>
      <w:r>
        <w:rPr>
          <w:rFonts w:ascii="標楷體" w:eastAsia="標楷體" w:hAnsi="標楷體" w:hint="eastAsia"/>
          <w:lang w:eastAsia="zh-TW"/>
        </w:rPr>
        <w:t>(18:30-21:00)</w:t>
      </w:r>
    </w:p>
    <w:sectPr w:rsidR="000F2A60" w:rsidRPr="000F2A60" w:rsidSect="005B1930">
      <w:footerReference w:type="default" r:id="rId10"/>
      <w:pgSz w:w="11906" w:h="16838" w:code="9"/>
      <w:pgMar w:top="851" w:right="964" w:bottom="851"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0CB" w:rsidRDefault="009370CB">
      <w:r>
        <w:separator/>
      </w:r>
    </w:p>
  </w:endnote>
  <w:endnote w:type="continuationSeparator" w:id="0">
    <w:p w:rsidR="009370CB" w:rsidRDefault="0093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華康魏碑體">
    <w:altName w:val="Arial Unicode MS"/>
    <w:panose1 w:val="030007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8D571D">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0CB" w:rsidRDefault="009370CB">
      <w:r>
        <w:separator/>
      </w:r>
    </w:p>
  </w:footnote>
  <w:footnote w:type="continuationSeparator" w:id="0">
    <w:p w:rsidR="009370CB" w:rsidRDefault="00937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2"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1"/>
  </w:num>
  <w:num w:numId="2">
    <w:abstractNumId w:val="2"/>
  </w:num>
  <w:num w:numId="3">
    <w:abstractNumId w:val="3"/>
  </w:num>
  <w:num w:numId="4">
    <w:abstractNumId w:val="10"/>
  </w:num>
  <w:num w:numId="5">
    <w:abstractNumId w:val="15"/>
  </w:num>
  <w:num w:numId="6">
    <w:abstractNumId w:val="5"/>
  </w:num>
  <w:num w:numId="7">
    <w:abstractNumId w:val="21"/>
  </w:num>
  <w:num w:numId="8">
    <w:abstractNumId w:val="22"/>
  </w:num>
  <w:num w:numId="9">
    <w:abstractNumId w:val="16"/>
  </w:num>
  <w:num w:numId="10">
    <w:abstractNumId w:val="19"/>
  </w:num>
  <w:num w:numId="11">
    <w:abstractNumId w:val="13"/>
  </w:num>
  <w:num w:numId="12">
    <w:abstractNumId w:val="8"/>
  </w:num>
  <w:num w:numId="13">
    <w:abstractNumId w:val="9"/>
  </w:num>
  <w:num w:numId="14">
    <w:abstractNumId w:val="6"/>
  </w:num>
  <w:num w:numId="15">
    <w:abstractNumId w:val="14"/>
  </w:num>
  <w:num w:numId="16">
    <w:abstractNumId w:val="18"/>
  </w:num>
  <w:num w:numId="17">
    <w:abstractNumId w:val="7"/>
  </w:num>
  <w:num w:numId="18">
    <w:abstractNumId w:val="4"/>
  </w:num>
  <w:num w:numId="19">
    <w:abstractNumId w:val="0"/>
  </w:num>
  <w:num w:numId="20">
    <w:abstractNumId w:val="17"/>
  </w:num>
  <w:num w:numId="21">
    <w:abstractNumId w:val="11"/>
  </w:num>
  <w:num w:numId="22">
    <w:abstractNumId w:val="12"/>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878"/>
    <w:rsid w:val="00003148"/>
    <w:rsid w:val="00004D47"/>
    <w:rsid w:val="00005965"/>
    <w:rsid w:val="0000619E"/>
    <w:rsid w:val="000061A3"/>
    <w:rsid w:val="00007050"/>
    <w:rsid w:val="000116E8"/>
    <w:rsid w:val="0001231F"/>
    <w:rsid w:val="0001375C"/>
    <w:rsid w:val="00016111"/>
    <w:rsid w:val="0002015E"/>
    <w:rsid w:val="000220D3"/>
    <w:rsid w:val="0002325A"/>
    <w:rsid w:val="00026170"/>
    <w:rsid w:val="0003500D"/>
    <w:rsid w:val="0003571B"/>
    <w:rsid w:val="00036F12"/>
    <w:rsid w:val="00041147"/>
    <w:rsid w:val="00041203"/>
    <w:rsid w:val="0004138E"/>
    <w:rsid w:val="00041F7F"/>
    <w:rsid w:val="00044205"/>
    <w:rsid w:val="00047EBE"/>
    <w:rsid w:val="00052F94"/>
    <w:rsid w:val="00054623"/>
    <w:rsid w:val="00057F01"/>
    <w:rsid w:val="00060AA6"/>
    <w:rsid w:val="0006145F"/>
    <w:rsid w:val="0006198A"/>
    <w:rsid w:val="00061C30"/>
    <w:rsid w:val="0006662E"/>
    <w:rsid w:val="00067C5C"/>
    <w:rsid w:val="00071BCC"/>
    <w:rsid w:val="00072374"/>
    <w:rsid w:val="00074026"/>
    <w:rsid w:val="00074AA9"/>
    <w:rsid w:val="00075BAD"/>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E7"/>
    <w:rsid w:val="000A2DF5"/>
    <w:rsid w:val="000A4F1A"/>
    <w:rsid w:val="000A6966"/>
    <w:rsid w:val="000A6B2A"/>
    <w:rsid w:val="000A7E2E"/>
    <w:rsid w:val="000B1493"/>
    <w:rsid w:val="000B45A5"/>
    <w:rsid w:val="000B6072"/>
    <w:rsid w:val="000B6438"/>
    <w:rsid w:val="000B7882"/>
    <w:rsid w:val="000C0E2F"/>
    <w:rsid w:val="000C147A"/>
    <w:rsid w:val="000C4247"/>
    <w:rsid w:val="000C4749"/>
    <w:rsid w:val="000C4821"/>
    <w:rsid w:val="000C64A3"/>
    <w:rsid w:val="000C70A0"/>
    <w:rsid w:val="000C7B9B"/>
    <w:rsid w:val="000D2E9A"/>
    <w:rsid w:val="000D40DB"/>
    <w:rsid w:val="000D50C2"/>
    <w:rsid w:val="000D73C4"/>
    <w:rsid w:val="000D74D9"/>
    <w:rsid w:val="000E1C7F"/>
    <w:rsid w:val="000E382D"/>
    <w:rsid w:val="000E38FC"/>
    <w:rsid w:val="000E3BF6"/>
    <w:rsid w:val="000E3D37"/>
    <w:rsid w:val="000E45A0"/>
    <w:rsid w:val="000F1B12"/>
    <w:rsid w:val="000F2A60"/>
    <w:rsid w:val="000F394E"/>
    <w:rsid w:val="000F474E"/>
    <w:rsid w:val="000F5952"/>
    <w:rsid w:val="00100BC8"/>
    <w:rsid w:val="001023CE"/>
    <w:rsid w:val="001024CE"/>
    <w:rsid w:val="001039C1"/>
    <w:rsid w:val="00103FA2"/>
    <w:rsid w:val="001046B0"/>
    <w:rsid w:val="0010584A"/>
    <w:rsid w:val="00112D09"/>
    <w:rsid w:val="00113D38"/>
    <w:rsid w:val="00116709"/>
    <w:rsid w:val="00116854"/>
    <w:rsid w:val="00120108"/>
    <w:rsid w:val="00122367"/>
    <w:rsid w:val="001228B1"/>
    <w:rsid w:val="001304F2"/>
    <w:rsid w:val="0013077B"/>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602B7"/>
    <w:rsid w:val="0016221B"/>
    <w:rsid w:val="0016256F"/>
    <w:rsid w:val="0016323E"/>
    <w:rsid w:val="00163FF8"/>
    <w:rsid w:val="00165741"/>
    <w:rsid w:val="001662E2"/>
    <w:rsid w:val="00166CC0"/>
    <w:rsid w:val="00170EBD"/>
    <w:rsid w:val="00172AAB"/>
    <w:rsid w:val="00173526"/>
    <w:rsid w:val="00174288"/>
    <w:rsid w:val="00181D10"/>
    <w:rsid w:val="00182304"/>
    <w:rsid w:val="001836D9"/>
    <w:rsid w:val="00183A6F"/>
    <w:rsid w:val="001853CD"/>
    <w:rsid w:val="00185EB9"/>
    <w:rsid w:val="001863B2"/>
    <w:rsid w:val="00186D42"/>
    <w:rsid w:val="001910E0"/>
    <w:rsid w:val="001916CB"/>
    <w:rsid w:val="0019199C"/>
    <w:rsid w:val="00191CE2"/>
    <w:rsid w:val="00191E93"/>
    <w:rsid w:val="001932E5"/>
    <w:rsid w:val="00195146"/>
    <w:rsid w:val="001A0764"/>
    <w:rsid w:val="001A0B55"/>
    <w:rsid w:val="001A13D4"/>
    <w:rsid w:val="001A2306"/>
    <w:rsid w:val="001A3FAA"/>
    <w:rsid w:val="001A60FB"/>
    <w:rsid w:val="001A7063"/>
    <w:rsid w:val="001B113A"/>
    <w:rsid w:val="001B282F"/>
    <w:rsid w:val="001B3F44"/>
    <w:rsid w:val="001B4C1A"/>
    <w:rsid w:val="001B75D8"/>
    <w:rsid w:val="001C17C6"/>
    <w:rsid w:val="001C1AC7"/>
    <w:rsid w:val="001C2D01"/>
    <w:rsid w:val="001C401B"/>
    <w:rsid w:val="001C4609"/>
    <w:rsid w:val="001D032D"/>
    <w:rsid w:val="001D0484"/>
    <w:rsid w:val="001D1254"/>
    <w:rsid w:val="001D2E03"/>
    <w:rsid w:val="001D322B"/>
    <w:rsid w:val="001D3EDF"/>
    <w:rsid w:val="001D5A09"/>
    <w:rsid w:val="001D5E6F"/>
    <w:rsid w:val="001E00E2"/>
    <w:rsid w:val="001E0FC9"/>
    <w:rsid w:val="001E128B"/>
    <w:rsid w:val="001E1B4B"/>
    <w:rsid w:val="001E52CB"/>
    <w:rsid w:val="001E5C97"/>
    <w:rsid w:val="001F0C69"/>
    <w:rsid w:val="001F14E7"/>
    <w:rsid w:val="001F2A1B"/>
    <w:rsid w:val="001F2E7B"/>
    <w:rsid w:val="001F4657"/>
    <w:rsid w:val="001F4814"/>
    <w:rsid w:val="001F5086"/>
    <w:rsid w:val="00201093"/>
    <w:rsid w:val="002024CB"/>
    <w:rsid w:val="00206035"/>
    <w:rsid w:val="00206D64"/>
    <w:rsid w:val="00207B77"/>
    <w:rsid w:val="00211901"/>
    <w:rsid w:val="00213A86"/>
    <w:rsid w:val="002164AB"/>
    <w:rsid w:val="00216BB7"/>
    <w:rsid w:val="002248C6"/>
    <w:rsid w:val="00224C5F"/>
    <w:rsid w:val="002261D6"/>
    <w:rsid w:val="00227E31"/>
    <w:rsid w:val="00230BCD"/>
    <w:rsid w:val="00230D53"/>
    <w:rsid w:val="00231BF0"/>
    <w:rsid w:val="002321E1"/>
    <w:rsid w:val="00234EBD"/>
    <w:rsid w:val="00234FBE"/>
    <w:rsid w:val="002353E2"/>
    <w:rsid w:val="00240131"/>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40EE"/>
    <w:rsid w:val="002751FD"/>
    <w:rsid w:val="00275A72"/>
    <w:rsid w:val="002774DC"/>
    <w:rsid w:val="00277960"/>
    <w:rsid w:val="002808F4"/>
    <w:rsid w:val="002827C8"/>
    <w:rsid w:val="00283017"/>
    <w:rsid w:val="002834E0"/>
    <w:rsid w:val="0028530E"/>
    <w:rsid w:val="0028534C"/>
    <w:rsid w:val="00286DCD"/>
    <w:rsid w:val="002875BF"/>
    <w:rsid w:val="00287A7E"/>
    <w:rsid w:val="002906A0"/>
    <w:rsid w:val="0029265A"/>
    <w:rsid w:val="00293CD6"/>
    <w:rsid w:val="00294DBC"/>
    <w:rsid w:val="00296587"/>
    <w:rsid w:val="00296854"/>
    <w:rsid w:val="002A3381"/>
    <w:rsid w:val="002B037C"/>
    <w:rsid w:val="002B0789"/>
    <w:rsid w:val="002B0CB2"/>
    <w:rsid w:val="002B34A7"/>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97"/>
    <w:rsid w:val="002E0CD8"/>
    <w:rsid w:val="002E4A03"/>
    <w:rsid w:val="002E62B9"/>
    <w:rsid w:val="002E7B06"/>
    <w:rsid w:val="002F027B"/>
    <w:rsid w:val="002F216F"/>
    <w:rsid w:val="002F37E7"/>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07F1F"/>
    <w:rsid w:val="00311273"/>
    <w:rsid w:val="00314F42"/>
    <w:rsid w:val="00315359"/>
    <w:rsid w:val="00316C0A"/>
    <w:rsid w:val="00317FF7"/>
    <w:rsid w:val="00320FCE"/>
    <w:rsid w:val="00322FA4"/>
    <w:rsid w:val="00323130"/>
    <w:rsid w:val="0032405C"/>
    <w:rsid w:val="00324638"/>
    <w:rsid w:val="00330494"/>
    <w:rsid w:val="00332EBE"/>
    <w:rsid w:val="00333043"/>
    <w:rsid w:val="00333BC5"/>
    <w:rsid w:val="00336C53"/>
    <w:rsid w:val="0033705D"/>
    <w:rsid w:val="003370DD"/>
    <w:rsid w:val="00350B54"/>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DD2"/>
    <w:rsid w:val="00366EA7"/>
    <w:rsid w:val="003703C7"/>
    <w:rsid w:val="00372917"/>
    <w:rsid w:val="00373965"/>
    <w:rsid w:val="00373B2C"/>
    <w:rsid w:val="00373CA7"/>
    <w:rsid w:val="00374157"/>
    <w:rsid w:val="00374607"/>
    <w:rsid w:val="00374D24"/>
    <w:rsid w:val="00376BE9"/>
    <w:rsid w:val="00380A88"/>
    <w:rsid w:val="00380CA0"/>
    <w:rsid w:val="00383501"/>
    <w:rsid w:val="00383C8E"/>
    <w:rsid w:val="003860B3"/>
    <w:rsid w:val="00386FD8"/>
    <w:rsid w:val="00387154"/>
    <w:rsid w:val="00387A31"/>
    <w:rsid w:val="003901F7"/>
    <w:rsid w:val="00392FC3"/>
    <w:rsid w:val="00393C69"/>
    <w:rsid w:val="003A033E"/>
    <w:rsid w:val="003A0A48"/>
    <w:rsid w:val="003A3A01"/>
    <w:rsid w:val="003A5899"/>
    <w:rsid w:val="003A5939"/>
    <w:rsid w:val="003A6083"/>
    <w:rsid w:val="003A7EFD"/>
    <w:rsid w:val="003B0136"/>
    <w:rsid w:val="003B109D"/>
    <w:rsid w:val="003B2619"/>
    <w:rsid w:val="003B28FA"/>
    <w:rsid w:val="003B2A35"/>
    <w:rsid w:val="003B3119"/>
    <w:rsid w:val="003B33F7"/>
    <w:rsid w:val="003B473C"/>
    <w:rsid w:val="003B4782"/>
    <w:rsid w:val="003B47BC"/>
    <w:rsid w:val="003C044B"/>
    <w:rsid w:val="003C1396"/>
    <w:rsid w:val="003C22B4"/>
    <w:rsid w:val="003D1963"/>
    <w:rsid w:val="003D198C"/>
    <w:rsid w:val="003D294C"/>
    <w:rsid w:val="003D32BC"/>
    <w:rsid w:val="003D6604"/>
    <w:rsid w:val="003D6898"/>
    <w:rsid w:val="003E53B0"/>
    <w:rsid w:val="003E5AB0"/>
    <w:rsid w:val="003E6135"/>
    <w:rsid w:val="003F34B5"/>
    <w:rsid w:val="003F7F27"/>
    <w:rsid w:val="00400B23"/>
    <w:rsid w:val="00400F4C"/>
    <w:rsid w:val="004016C4"/>
    <w:rsid w:val="004023F8"/>
    <w:rsid w:val="004041B4"/>
    <w:rsid w:val="004051D3"/>
    <w:rsid w:val="0040594C"/>
    <w:rsid w:val="00405A54"/>
    <w:rsid w:val="00407A8F"/>
    <w:rsid w:val="00407CCA"/>
    <w:rsid w:val="0041016C"/>
    <w:rsid w:val="00410DD6"/>
    <w:rsid w:val="004148F0"/>
    <w:rsid w:val="00415329"/>
    <w:rsid w:val="00415548"/>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5EDB"/>
    <w:rsid w:val="00437BAD"/>
    <w:rsid w:val="00440004"/>
    <w:rsid w:val="00444097"/>
    <w:rsid w:val="00444101"/>
    <w:rsid w:val="00444D76"/>
    <w:rsid w:val="004458EC"/>
    <w:rsid w:val="004473C2"/>
    <w:rsid w:val="00450139"/>
    <w:rsid w:val="00450C49"/>
    <w:rsid w:val="00450FAF"/>
    <w:rsid w:val="00451400"/>
    <w:rsid w:val="00451782"/>
    <w:rsid w:val="004532D7"/>
    <w:rsid w:val="00453846"/>
    <w:rsid w:val="00454D26"/>
    <w:rsid w:val="00456B9D"/>
    <w:rsid w:val="00457229"/>
    <w:rsid w:val="004577C8"/>
    <w:rsid w:val="004579A0"/>
    <w:rsid w:val="00457B67"/>
    <w:rsid w:val="00461B9C"/>
    <w:rsid w:val="00461FB6"/>
    <w:rsid w:val="0046616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C1085"/>
    <w:rsid w:val="004C2981"/>
    <w:rsid w:val="004C3E85"/>
    <w:rsid w:val="004C3EFE"/>
    <w:rsid w:val="004C4194"/>
    <w:rsid w:val="004C4A88"/>
    <w:rsid w:val="004C4D73"/>
    <w:rsid w:val="004C767D"/>
    <w:rsid w:val="004D1C83"/>
    <w:rsid w:val="004D1EFB"/>
    <w:rsid w:val="004D22A7"/>
    <w:rsid w:val="004D2A60"/>
    <w:rsid w:val="004D35BC"/>
    <w:rsid w:val="004D3A54"/>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40EAD"/>
    <w:rsid w:val="005431F5"/>
    <w:rsid w:val="00547D10"/>
    <w:rsid w:val="00553BC8"/>
    <w:rsid w:val="00553D00"/>
    <w:rsid w:val="005542E2"/>
    <w:rsid w:val="005549DE"/>
    <w:rsid w:val="00555551"/>
    <w:rsid w:val="0055555B"/>
    <w:rsid w:val="0056114D"/>
    <w:rsid w:val="005641C2"/>
    <w:rsid w:val="005654C6"/>
    <w:rsid w:val="005700A9"/>
    <w:rsid w:val="00570503"/>
    <w:rsid w:val="005725E6"/>
    <w:rsid w:val="00572A65"/>
    <w:rsid w:val="0057339F"/>
    <w:rsid w:val="005738ED"/>
    <w:rsid w:val="00573BB4"/>
    <w:rsid w:val="00574D53"/>
    <w:rsid w:val="00575B92"/>
    <w:rsid w:val="005771A7"/>
    <w:rsid w:val="00580930"/>
    <w:rsid w:val="005811EF"/>
    <w:rsid w:val="0058245D"/>
    <w:rsid w:val="005838F4"/>
    <w:rsid w:val="00583CD5"/>
    <w:rsid w:val="00584365"/>
    <w:rsid w:val="005847A0"/>
    <w:rsid w:val="00585F36"/>
    <w:rsid w:val="005871FF"/>
    <w:rsid w:val="005A41AA"/>
    <w:rsid w:val="005A5443"/>
    <w:rsid w:val="005A6151"/>
    <w:rsid w:val="005B02D7"/>
    <w:rsid w:val="005B0BB0"/>
    <w:rsid w:val="005B1625"/>
    <w:rsid w:val="005B1930"/>
    <w:rsid w:val="005B4382"/>
    <w:rsid w:val="005B4B80"/>
    <w:rsid w:val="005B4D0B"/>
    <w:rsid w:val="005B51D5"/>
    <w:rsid w:val="005B6D84"/>
    <w:rsid w:val="005B7D87"/>
    <w:rsid w:val="005C1285"/>
    <w:rsid w:val="005C3B75"/>
    <w:rsid w:val="005C56B8"/>
    <w:rsid w:val="005C6F5C"/>
    <w:rsid w:val="005C75F9"/>
    <w:rsid w:val="005C7D13"/>
    <w:rsid w:val="005D0592"/>
    <w:rsid w:val="005D0C90"/>
    <w:rsid w:val="005D0F49"/>
    <w:rsid w:val="005D109B"/>
    <w:rsid w:val="005D1D6D"/>
    <w:rsid w:val="005D57BC"/>
    <w:rsid w:val="005D62DB"/>
    <w:rsid w:val="005D784F"/>
    <w:rsid w:val="005D7D5C"/>
    <w:rsid w:val="005E0BE3"/>
    <w:rsid w:val="005E120F"/>
    <w:rsid w:val="005E18DD"/>
    <w:rsid w:val="005E29D7"/>
    <w:rsid w:val="005E2B45"/>
    <w:rsid w:val="005E2FC4"/>
    <w:rsid w:val="005E316B"/>
    <w:rsid w:val="005E3DB8"/>
    <w:rsid w:val="005E49D9"/>
    <w:rsid w:val="005E5227"/>
    <w:rsid w:val="005E6B0F"/>
    <w:rsid w:val="005E785A"/>
    <w:rsid w:val="005F07D7"/>
    <w:rsid w:val="005F0915"/>
    <w:rsid w:val="005F09A7"/>
    <w:rsid w:val="005F1642"/>
    <w:rsid w:val="005F1FCB"/>
    <w:rsid w:val="005F35C6"/>
    <w:rsid w:val="005F4965"/>
    <w:rsid w:val="005F5FF7"/>
    <w:rsid w:val="005F72A3"/>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5083"/>
    <w:rsid w:val="00615264"/>
    <w:rsid w:val="0061787D"/>
    <w:rsid w:val="006178DD"/>
    <w:rsid w:val="00620F56"/>
    <w:rsid w:val="0062268B"/>
    <w:rsid w:val="00622A6E"/>
    <w:rsid w:val="00622BE1"/>
    <w:rsid w:val="00623B0D"/>
    <w:rsid w:val="0062505F"/>
    <w:rsid w:val="00626969"/>
    <w:rsid w:val="00627928"/>
    <w:rsid w:val="006302B0"/>
    <w:rsid w:val="006303B5"/>
    <w:rsid w:val="00633466"/>
    <w:rsid w:val="006339B3"/>
    <w:rsid w:val="00633FCC"/>
    <w:rsid w:val="00634C1C"/>
    <w:rsid w:val="00634D2B"/>
    <w:rsid w:val="0063532A"/>
    <w:rsid w:val="0063534A"/>
    <w:rsid w:val="00636035"/>
    <w:rsid w:val="00636633"/>
    <w:rsid w:val="006406B0"/>
    <w:rsid w:val="00643304"/>
    <w:rsid w:val="00643D1F"/>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F8A"/>
    <w:rsid w:val="006559FF"/>
    <w:rsid w:val="00655DA8"/>
    <w:rsid w:val="00657DC5"/>
    <w:rsid w:val="0066031C"/>
    <w:rsid w:val="00660ACF"/>
    <w:rsid w:val="00661CD4"/>
    <w:rsid w:val="00665B3E"/>
    <w:rsid w:val="00665C7C"/>
    <w:rsid w:val="00665CFA"/>
    <w:rsid w:val="00665E51"/>
    <w:rsid w:val="00665FD9"/>
    <w:rsid w:val="00671207"/>
    <w:rsid w:val="006715EF"/>
    <w:rsid w:val="006729B9"/>
    <w:rsid w:val="00673459"/>
    <w:rsid w:val="00674DE0"/>
    <w:rsid w:val="00675576"/>
    <w:rsid w:val="00677053"/>
    <w:rsid w:val="00677ED6"/>
    <w:rsid w:val="00681BF0"/>
    <w:rsid w:val="006827AE"/>
    <w:rsid w:val="006831E7"/>
    <w:rsid w:val="00690B47"/>
    <w:rsid w:val="0069168B"/>
    <w:rsid w:val="00691817"/>
    <w:rsid w:val="00691F04"/>
    <w:rsid w:val="00692001"/>
    <w:rsid w:val="00692515"/>
    <w:rsid w:val="00692BFA"/>
    <w:rsid w:val="00693BB5"/>
    <w:rsid w:val="00695E56"/>
    <w:rsid w:val="00696158"/>
    <w:rsid w:val="0069648C"/>
    <w:rsid w:val="006A0A94"/>
    <w:rsid w:val="006A2143"/>
    <w:rsid w:val="006A2C09"/>
    <w:rsid w:val="006A364E"/>
    <w:rsid w:val="006A3A8A"/>
    <w:rsid w:val="006A551B"/>
    <w:rsid w:val="006A6167"/>
    <w:rsid w:val="006A6CFB"/>
    <w:rsid w:val="006B06B5"/>
    <w:rsid w:val="006B627D"/>
    <w:rsid w:val="006B6F01"/>
    <w:rsid w:val="006B71B4"/>
    <w:rsid w:val="006C0E8D"/>
    <w:rsid w:val="006C2261"/>
    <w:rsid w:val="006C3BC8"/>
    <w:rsid w:val="006C5146"/>
    <w:rsid w:val="006C5B55"/>
    <w:rsid w:val="006D0339"/>
    <w:rsid w:val="006D082F"/>
    <w:rsid w:val="006D2E81"/>
    <w:rsid w:val="006D5031"/>
    <w:rsid w:val="006D6076"/>
    <w:rsid w:val="006E12DF"/>
    <w:rsid w:val="006E4325"/>
    <w:rsid w:val="006E5298"/>
    <w:rsid w:val="006E56AE"/>
    <w:rsid w:val="006E7EB2"/>
    <w:rsid w:val="006E7EC0"/>
    <w:rsid w:val="006F0C8C"/>
    <w:rsid w:val="006F13A5"/>
    <w:rsid w:val="006F1950"/>
    <w:rsid w:val="006F2DD5"/>
    <w:rsid w:val="006F391F"/>
    <w:rsid w:val="006F433E"/>
    <w:rsid w:val="006F5B8E"/>
    <w:rsid w:val="006F6B2B"/>
    <w:rsid w:val="007009FA"/>
    <w:rsid w:val="00701EE7"/>
    <w:rsid w:val="00703FD1"/>
    <w:rsid w:val="00707882"/>
    <w:rsid w:val="00715B83"/>
    <w:rsid w:val="0071627D"/>
    <w:rsid w:val="007164E4"/>
    <w:rsid w:val="007171D4"/>
    <w:rsid w:val="007172F8"/>
    <w:rsid w:val="007238DA"/>
    <w:rsid w:val="00723B54"/>
    <w:rsid w:val="00724AEC"/>
    <w:rsid w:val="00724B7B"/>
    <w:rsid w:val="00725AF5"/>
    <w:rsid w:val="00726EA8"/>
    <w:rsid w:val="00731284"/>
    <w:rsid w:val="00734542"/>
    <w:rsid w:val="00734741"/>
    <w:rsid w:val="00734B1F"/>
    <w:rsid w:val="00735ACE"/>
    <w:rsid w:val="00735B53"/>
    <w:rsid w:val="00737132"/>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96E"/>
    <w:rsid w:val="00765A70"/>
    <w:rsid w:val="00767C99"/>
    <w:rsid w:val="00770A9F"/>
    <w:rsid w:val="00771369"/>
    <w:rsid w:val="00771A41"/>
    <w:rsid w:val="00773026"/>
    <w:rsid w:val="00773F5B"/>
    <w:rsid w:val="00773FC2"/>
    <w:rsid w:val="00776FCE"/>
    <w:rsid w:val="00781B4B"/>
    <w:rsid w:val="00782BAB"/>
    <w:rsid w:val="00786015"/>
    <w:rsid w:val="0078645F"/>
    <w:rsid w:val="00791BC3"/>
    <w:rsid w:val="00791BEC"/>
    <w:rsid w:val="00792FE8"/>
    <w:rsid w:val="00793035"/>
    <w:rsid w:val="00793F28"/>
    <w:rsid w:val="00795B33"/>
    <w:rsid w:val="007A2C8E"/>
    <w:rsid w:val="007A48C0"/>
    <w:rsid w:val="007B1486"/>
    <w:rsid w:val="007B1606"/>
    <w:rsid w:val="007B170E"/>
    <w:rsid w:val="007B4D51"/>
    <w:rsid w:val="007B511A"/>
    <w:rsid w:val="007B6319"/>
    <w:rsid w:val="007B6F4A"/>
    <w:rsid w:val="007B79F9"/>
    <w:rsid w:val="007C0292"/>
    <w:rsid w:val="007C0B48"/>
    <w:rsid w:val="007C0C3A"/>
    <w:rsid w:val="007C197F"/>
    <w:rsid w:val="007C1AA0"/>
    <w:rsid w:val="007C1FF9"/>
    <w:rsid w:val="007C6056"/>
    <w:rsid w:val="007C7A14"/>
    <w:rsid w:val="007D0EA7"/>
    <w:rsid w:val="007D27BF"/>
    <w:rsid w:val="007D4720"/>
    <w:rsid w:val="007D4FA1"/>
    <w:rsid w:val="007D5D36"/>
    <w:rsid w:val="007D671C"/>
    <w:rsid w:val="007D78E8"/>
    <w:rsid w:val="007E052B"/>
    <w:rsid w:val="007E1033"/>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61C5"/>
    <w:rsid w:val="008013C5"/>
    <w:rsid w:val="00801FD2"/>
    <w:rsid w:val="00806BDB"/>
    <w:rsid w:val="00807525"/>
    <w:rsid w:val="008078F5"/>
    <w:rsid w:val="0081034E"/>
    <w:rsid w:val="00811173"/>
    <w:rsid w:val="008113AA"/>
    <w:rsid w:val="0081254D"/>
    <w:rsid w:val="00813D99"/>
    <w:rsid w:val="008144E2"/>
    <w:rsid w:val="0082007D"/>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3AE2"/>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71168"/>
    <w:rsid w:val="00874C73"/>
    <w:rsid w:val="00875380"/>
    <w:rsid w:val="00876ABC"/>
    <w:rsid w:val="00877770"/>
    <w:rsid w:val="008800AD"/>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7A6D"/>
    <w:rsid w:val="008C7E83"/>
    <w:rsid w:val="008D3265"/>
    <w:rsid w:val="008D33C6"/>
    <w:rsid w:val="008D489E"/>
    <w:rsid w:val="008D571D"/>
    <w:rsid w:val="008D5E5E"/>
    <w:rsid w:val="008E0406"/>
    <w:rsid w:val="008E1909"/>
    <w:rsid w:val="008E3069"/>
    <w:rsid w:val="008E31EB"/>
    <w:rsid w:val="008E338C"/>
    <w:rsid w:val="008E467F"/>
    <w:rsid w:val="008E69CB"/>
    <w:rsid w:val="008E7FCB"/>
    <w:rsid w:val="008F0139"/>
    <w:rsid w:val="008F1315"/>
    <w:rsid w:val="008F15F8"/>
    <w:rsid w:val="008F6273"/>
    <w:rsid w:val="008F7385"/>
    <w:rsid w:val="008F770E"/>
    <w:rsid w:val="00907EDA"/>
    <w:rsid w:val="00910077"/>
    <w:rsid w:val="00910E2E"/>
    <w:rsid w:val="00912930"/>
    <w:rsid w:val="009130E4"/>
    <w:rsid w:val="00913AA3"/>
    <w:rsid w:val="00913F03"/>
    <w:rsid w:val="00914368"/>
    <w:rsid w:val="009156B0"/>
    <w:rsid w:val="00916D4C"/>
    <w:rsid w:val="00921B96"/>
    <w:rsid w:val="0092312B"/>
    <w:rsid w:val="00925830"/>
    <w:rsid w:val="00925D9D"/>
    <w:rsid w:val="00925E46"/>
    <w:rsid w:val="00926B90"/>
    <w:rsid w:val="00926F8E"/>
    <w:rsid w:val="009312B1"/>
    <w:rsid w:val="00932DB2"/>
    <w:rsid w:val="00934E92"/>
    <w:rsid w:val="009370CB"/>
    <w:rsid w:val="0093745E"/>
    <w:rsid w:val="009374DE"/>
    <w:rsid w:val="00937571"/>
    <w:rsid w:val="009403F9"/>
    <w:rsid w:val="009435E9"/>
    <w:rsid w:val="0094377B"/>
    <w:rsid w:val="00945D70"/>
    <w:rsid w:val="00946E69"/>
    <w:rsid w:val="00951511"/>
    <w:rsid w:val="00952D52"/>
    <w:rsid w:val="00952EBA"/>
    <w:rsid w:val="00953628"/>
    <w:rsid w:val="00953662"/>
    <w:rsid w:val="00953D70"/>
    <w:rsid w:val="00954156"/>
    <w:rsid w:val="00954BFB"/>
    <w:rsid w:val="00961A06"/>
    <w:rsid w:val="00963C97"/>
    <w:rsid w:val="0096405F"/>
    <w:rsid w:val="00964777"/>
    <w:rsid w:val="0096535D"/>
    <w:rsid w:val="00966438"/>
    <w:rsid w:val="009667EA"/>
    <w:rsid w:val="009678DD"/>
    <w:rsid w:val="00970DF3"/>
    <w:rsid w:val="00971000"/>
    <w:rsid w:val="0097178A"/>
    <w:rsid w:val="00971E03"/>
    <w:rsid w:val="00974149"/>
    <w:rsid w:val="0097445D"/>
    <w:rsid w:val="00977278"/>
    <w:rsid w:val="00977B2E"/>
    <w:rsid w:val="00980BDB"/>
    <w:rsid w:val="009835C6"/>
    <w:rsid w:val="00984D97"/>
    <w:rsid w:val="00985ED1"/>
    <w:rsid w:val="00990EE2"/>
    <w:rsid w:val="0099384C"/>
    <w:rsid w:val="00993C75"/>
    <w:rsid w:val="0099561E"/>
    <w:rsid w:val="00995C6A"/>
    <w:rsid w:val="00995F3D"/>
    <w:rsid w:val="00996D89"/>
    <w:rsid w:val="00997687"/>
    <w:rsid w:val="009A0EA6"/>
    <w:rsid w:val="009A4C51"/>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497"/>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1A9"/>
    <w:rsid w:val="009E38F9"/>
    <w:rsid w:val="009E5C36"/>
    <w:rsid w:val="009E67C5"/>
    <w:rsid w:val="009E7C01"/>
    <w:rsid w:val="009F06DF"/>
    <w:rsid w:val="009F1063"/>
    <w:rsid w:val="009F19ED"/>
    <w:rsid w:val="009F2A17"/>
    <w:rsid w:val="009F37F2"/>
    <w:rsid w:val="009F3F47"/>
    <w:rsid w:val="009F55CC"/>
    <w:rsid w:val="009F61EB"/>
    <w:rsid w:val="00A003DA"/>
    <w:rsid w:val="00A00D09"/>
    <w:rsid w:val="00A01AB7"/>
    <w:rsid w:val="00A01D99"/>
    <w:rsid w:val="00A02262"/>
    <w:rsid w:val="00A03061"/>
    <w:rsid w:val="00A06B04"/>
    <w:rsid w:val="00A070AA"/>
    <w:rsid w:val="00A072BE"/>
    <w:rsid w:val="00A100B5"/>
    <w:rsid w:val="00A11DF7"/>
    <w:rsid w:val="00A1254D"/>
    <w:rsid w:val="00A13FFC"/>
    <w:rsid w:val="00A1567F"/>
    <w:rsid w:val="00A20913"/>
    <w:rsid w:val="00A227B3"/>
    <w:rsid w:val="00A24745"/>
    <w:rsid w:val="00A26718"/>
    <w:rsid w:val="00A2699D"/>
    <w:rsid w:val="00A31BC7"/>
    <w:rsid w:val="00A33E91"/>
    <w:rsid w:val="00A3478A"/>
    <w:rsid w:val="00A35252"/>
    <w:rsid w:val="00A35A09"/>
    <w:rsid w:val="00A35FD2"/>
    <w:rsid w:val="00A40439"/>
    <w:rsid w:val="00A43A14"/>
    <w:rsid w:val="00A43DA6"/>
    <w:rsid w:val="00A4605C"/>
    <w:rsid w:val="00A51BC0"/>
    <w:rsid w:val="00A52CBD"/>
    <w:rsid w:val="00A52CE4"/>
    <w:rsid w:val="00A5405D"/>
    <w:rsid w:val="00A540A9"/>
    <w:rsid w:val="00A5493A"/>
    <w:rsid w:val="00A55049"/>
    <w:rsid w:val="00A551D2"/>
    <w:rsid w:val="00A56C81"/>
    <w:rsid w:val="00A56D20"/>
    <w:rsid w:val="00A5771A"/>
    <w:rsid w:val="00A6463E"/>
    <w:rsid w:val="00A66DA4"/>
    <w:rsid w:val="00A67399"/>
    <w:rsid w:val="00A740E3"/>
    <w:rsid w:val="00A74D63"/>
    <w:rsid w:val="00A75129"/>
    <w:rsid w:val="00A75429"/>
    <w:rsid w:val="00A8028E"/>
    <w:rsid w:val="00A81288"/>
    <w:rsid w:val="00A81944"/>
    <w:rsid w:val="00A82060"/>
    <w:rsid w:val="00A82746"/>
    <w:rsid w:val="00A83805"/>
    <w:rsid w:val="00A85B3D"/>
    <w:rsid w:val="00A87CBD"/>
    <w:rsid w:val="00A87D37"/>
    <w:rsid w:val="00A902BA"/>
    <w:rsid w:val="00A94722"/>
    <w:rsid w:val="00A972BA"/>
    <w:rsid w:val="00A976AA"/>
    <w:rsid w:val="00A977D5"/>
    <w:rsid w:val="00A97F81"/>
    <w:rsid w:val="00AA0BA6"/>
    <w:rsid w:val="00AA1D2A"/>
    <w:rsid w:val="00AA214B"/>
    <w:rsid w:val="00AA29D1"/>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CC4"/>
    <w:rsid w:val="00AD551C"/>
    <w:rsid w:val="00AD6F67"/>
    <w:rsid w:val="00AD7FB6"/>
    <w:rsid w:val="00AE0A4D"/>
    <w:rsid w:val="00AE2B6F"/>
    <w:rsid w:val="00AE42D7"/>
    <w:rsid w:val="00AE5149"/>
    <w:rsid w:val="00AE5C3E"/>
    <w:rsid w:val="00AE732F"/>
    <w:rsid w:val="00AE7962"/>
    <w:rsid w:val="00AE7BF0"/>
    <w:rsid w:val="00AF189E"/>
    <w:rsid w:val="00AF4E72"/>
    <w:rsid w:val="00AF5066"/>
    <w:rsid w:val="00AF54C3"/>
    <w:rsid w:val="00B0071F"/>
    <w:rsid w:val="00B00D5F"/>
    <w:rsid w:val="00B00FF6"/>
    <w:rsid w:val="00B0104A"/>
    <w:rsid w:val="00B01886"/>
    <w:rsid w:val="00B0436B"/>
    <w:rsid w:val="00B04434"/>
    <w:rsid w:val="00B050AC"/>
    <w:rsid w:val="00B062FF"/>
    <w:rsid w:val="00B06E57"/>
    <w:rsid w:val="00B11D6C"/>
    <w:rsid w:val="00B123BC"/>
    <w:rsid w:val="00B12E71"/>
    <w:rsid w:val="00B17CF8"/>
    <w:rsid w:val="00B17E4B"/>
    <w:rsid w:val="00B21BBD"/>
    <w:rsid w:val="00B21BF4"/>
    <w:rsid w:val="00B22DC5"/>
    <w:rsid w:val="00B23304"/>
    <w:rsid w:val="00B23CDF"/>
    <w:rsid w:val="00B25637"/>
    <w:rsid w:val="00B25EBD"/>
    <w:rsid w:val="00B309A4"/>
    <w:rsid w:val="00B31274"/>
    <w:rsid w:val="00B31894"/>
    <w:rsid w:val="00B334CC"/>
    <w:rsid w:val="00B336B0"/>
    <w:rsid w:val="00B34D83"/>
    <w:rsid w:val="00B35304"/>
    <w:rsid w:val="00B3659F"/>
    <w:rsid w:val="00B370F9"/>
    <w:rsid w:val="00B41BBE"/>
    <w:rsid w:val="00B42104"/>
    <w:rsid w:val="00B42459"/>
    <w:rsid w:val="00B426D6"/>
    <w:rsid w:val="00B42D30"/>
    <w:rsid w:val="00B42F4C"/>
    <w:rsid w:val="00B442CB"/>
    <w:rsid w:val="00B45E83"/>
    <w:rsid w:val="00B47E88"/>
    <w:rsid w:val="00B503D9"/>
    <w:rsid w:val="00B50FB3"/>
    <w:rsid w:val="00B545A6"/>
    <w:rsid w:val="00B553A8"/>
    <w:rsid w:val="00B55489"/>
    <w:rsid w:val="00B55C46"/>
    <w:rsid w:val="00B56C71"/>
    <w:rsid w:val="00B570EE"/>
    <w:rsid w:val="00B57B6D"/>
    <w:rsid w:val="00B633B5"/>
    <w:rsid w:val="00B63C35"/>
    <w:rsid w:val="00B714A0"/>
    <w:rsid w:val="00B7180A"/>
    <w:rsid w:val="00B72605"/>
    <w:rsid w:val="00B77D68"/>
    <w:rsid w:val="00B80B7F"/>
    <w:rsid w:val="00B83A70"/>
    <w:rsid w:val="00B9232F"/>
    <w:rsid w:val="00B925C4"/>
    <w:rsid w:val="00B939AB"/>
    <w:rsid w:val="00B961EC"/>
    <w:rsid w:val="00BA0C91"/>
    <w:rsid w:val="00BA1893"/>
    <w:rsid w:val="00BA4679"/>
    <w:rsid w:val="00BA58A1"/>
    <w:rsid w:val="00BA6E82"/>
    <w:rsid w:val="00BB1B44"/>
    <w:rsid w:val="00BB45C6"/>
    <w:rsid w:val="00BB45F2"/>
    <w:rsid w:val="00BB4A06"/>
    <w:rsid w:val="00BB5EB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E63"/>
    <w:rsid w:val="00BE0497"/>
    <w:rsid w:val="00BE0739"/>
    <w:rsid w:val="00BE0871"/>
    <w:rsid w:val="00BE182F"/>
    <w:rsid w:val="00BE195E"/>
    <w:rsid w:val="00BE2640"/>
    <w:rsid w:val="00BE2ADC"/>
    <w:rsid w:val="00BE344D"/>
    <w:rsid w:val="00BE37AE"/>
    <w:rsid w:val="00BE51E8"/>
    <w:rsid w:val="00BE611C"/>
    <w:rsid w:val="00BE6281"/>
    <w:rsid w:val="00BE7CD1"/>
    <w:rsid w:val="00BF128B"/>
    <w:rsid w:val="00BF3137"/>
    <w:rsid w:val="00BF5FE8"/>
    <w:rsid w:val="00BF6216"/>
    <w:rsid w:val="00BF6AD9"/>
    <w:rsid w:val="00C01C84"/>
    <w:rsid w:val="00C14628"/>
    <w:rsid w:val="00C164C7"/>
    <w:rsid w:val="00C178A8"/>
    <w:rsid w:val="00C201F0"/>
    <w:rsid w:val="00C25B4A"/>
    <w:rsid w:val="00C31B01"/>
    <w:rsid w:val="00C32924"/>
    <w:rsid w:val="00C3317B"/>
    <w:rsid w:val="00C33720"/>
    <w:rsid w:val="00C34074"/>
    <w:rsid w:val="00C34602"/>
    <w:rsid w:val="00C34E6E"/>
    <w:rsid w:val="00C355A1"/>
    <w:rsid w:val="00C359B3"/>
    <w:rsid w:val="00C35D88"/>
    <w:rsid w:val="00C3776A"/>
    <w:rsid w:val="00C37F96"/>
    <w:rsid w:val="00C40543"/>
    <w:rsid w:val="00C4132E"/>
    <w:rsid w:val="00C42228"/>
    <w:rsid w:val="00C446E7"/>
    <w:rsid w:val="00C44EAD"/>
    <w:rsid w:val="00C45261"/>
    <w:rsid w:val="00C45EF2"/>
    <w:rsid w:val="00C46238"/>
    <w:rsid w:val="00C4672A"/>
    <w:rsid w:val="00C475CD"/>
    <w:rsid w:val="00C47C9F"/>
    <w:rsid w:val="00C51306"/>
    <w:rsid w:val="00C51E00"/>
    <w:rsid w:val="00C5286E"/>
    <w:rsid w:val="00C52F46"/>
    <w:rsid w:val="00C53CEC"/>
    <w:rsid w:val="00C54602"/>
    <w:rsid w:val="00C5512A"/>
    <w:rsid w:val="00C571F2"/>
    <w:rsid w:val="00C57E8F"/>
    <w:rsid w:val="00C608C6"/>
    <w:rsid w:val="00C610C2"/>
    <w:rsid w:val="00C61D62"/>
    <w:rsid w:val="00C63FC9"/>
    <w:rsid w:val="00C67220"/>
    <w:rsid w:val="00C67979"/>
    <w:rsid w:val="00C67EA9"/>
    <w:rsid w:val="00C70EC8"/>
    <w:rsid w:val="00C727E4"/>
    <w:rsid w:val="00C74D0C"/>
    <w:rsid w:val="00C75C60"/>
    <w:rsid w:val="00C76DC1"/>
    <w:rsid w:val="00C80070"/>
    <w:rsid w:val="00C8216D"/>
    <w:rsid w:val="00C823AA"/>
    <w:rsid w:val="00C82EE8"/>
    <w:rsid w:val="00C83F0C"/>
    <w:rsid w:val="00C906B7"/>
    <w:rsid w:val="00C93811"/>
    <w:rsid w:val="00C93BBB"/>
    <w:rsid w:val="00C93BBE"/>
    <w:rsid w:val="00C9433B"/>
    <w:rsid w:val="00C97B6A"/>
    <w:rsid w:val="00CA13F8"/>
    <w:rsid w:val="00CA1F69"/>
    <w:rsid w:val="00CA2849"/>
    <w:rsid w:val="00CA3013"/>
    <w:rsid w:val="00CA32F8"/>
    <w:rsid w:val="00CA45D0"/>
    <w:rsid w:val="00CA4D02"/>
    <w:rsid w:val="00CA705F"/>
    <w:rsid w:val="00CB1A9B"/>
    <w:rsid w:val="00CB2177"/>
    <w:rsid w:val="00CB2477"/>
    <w:rsid w:val="00CB453A"/>
    <w:rsid w:val="00CB4F4C"/>
    <w:rsid w:val="00CB651D"/>
    <w:rsid w:val="00CB6EC6"/>
    <w:rsid w:val="00CB7363"/>
    <w:rsid w:val="00CC03C5"/>
    <w:rsid w:val="00CC6532"/>
    <w:rsid w:val="00CC6683"/>
    <w:rsid w:val="00CC7DC4"/>
    <w:rsid w:val="00CD149D"/>
    <w:rsid w:val="00CD1795"/>
    <w:rsid w:val="00CD214F"/>
    <w:rsid w:val="00CD2926"/>
    <w:rsid w:val="00CD30D0"/>
    <w:rsid w:val="00CD34F9"/>
    <w:rsid w:val="00CD4B38"/>
    <w:rsid w:val="00CD4C30"/>
    <w:rsid w:val="00CE1CA7"/>
    <w:rsid w:val="00CE2507"/>
    <w:rsid w:val="00CE3EAC"/>
    <w:rsid w:val="00CE4E83"/>
    <w:rsid w:val="00CE5C99"/>
    <w:rsid w:val="00CF310A"/>
    <w:rsid w:val="00CF50D8"/>
    <w:rsid w:val="00CF6B26"/>
    <w:rsid w:val="00CF6D74"/>
    <w:rsid w:val="00D0178A"/>
    <w:rsid w:val="00D01FD7"/>
    <w:rsid w:val="00D03FF5"/>
    <w:rsid w:val="00D0530C"/>
    <w:rsid w:val="00D054D6"/>
    <w:rsid w:val="00D06C12"/>
    <w:rsid w:val="00D10612"/>
    <w:rsid w:val="00D106C9"/>
    <w:rsid w:val="00D1108A"/>
    <w:rsid w:val="00D11B40"/>
    <w:rsid w:val="00D1271C"/>
    <w:rsid w:val="00D12958"/>
    <w:rsid w:val="00D129D4"/>
    <w:rsid w:val="00D13735"/>
    <w:rsid w:val="00D137E3"/>
    <w:rsid w:val="00D163D9"/>
    <w:rsid w:val="00D16F55"/>
    <w:rsid w:val="00D1702E"/>
    <w:rsid w:val="00D236FF"/>
    <w:rsid w:val="00D2398A"/>
    <w:rsid w:val="00D2493F"/>
    <w:rsid w:val="00D26B12"/>
    <w:rsid w:val="00D32178"/>
    <w:rsid w:val="00D42E59"/>
    <w:rsid w:val="00D4332C"/>
    <w:rsid w:val="00D45BC1"/>
    <w:rsid w:val="00D45D54"/>
    <w:rsid w:val="00D50B36"/>
    <w:rsid w:val="00D52516"/>
    <w:rsid w:val="00D52A8F"/>
    <w:rsid w:val="00D55206"/>
    <w:rsid w:val="00D55703"/>
    <w:rsid w:val="00D60AA0"/>
    <w:rsid w:val="00D60D60"/>
    <w:rsid w:val="00D61867"/>
    <w:rsid w:val="00D63F3D"/>
    <w:rsid w:val="00D66522"/>
    <w:rsid w:val="00D67CF7"/>
    <w:rsid w:val="00D73D3E"/>
    <w:rsid w:val="00D7525F"/>
    <w:rsid w:val="00D75928"/>
    <w:rsid w:val="00D777AD"/>
    <w:rsid w:val="00D77C3B"/>
    <w:rsid w:val="00D77F92"/>
    <w:rsid w:val="00D80B05"/>
    <w:rsid w:val="00D80CE4"/>
    <w:rsid w:val="00D8297B"/>
    <w:rsid w:val="00D839DD"/>
    <w:rsid w:val="00D8610B"/>
    <w:rsid w:val="00D867A5"/>
    <w:rsid w:val="00D9138E"/>
    <w:rsid w:val="00D9239E"/>
    <w:rsid w:val="00D92D13"/>
    <w:rsid w:val="00DA03C5"/>
    <w:rsid w:val="00DA1CA7"/>
    <w:rsid w:val="00DA276F"/>
    <w:rsid w:val="00DA2D78"/>
    <w:rsid w:val="00DA35F7"/>
    <w:rsid w:val="00DA7E97"/>
    <w:rsid w:val="00DB0C55"/>
    <w:rsid w:val="00DB0DEF"/>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F16"/>
    <w:rsid w:val="00DD29D3"/>
    <w:rsid w:val="00DD3198"/>
    <w:rsid w:val="00DD3243"/>
    <w:rsid w:val="00DD3A21"/>
    <w:rsid w:val="00DD410A"/>
    <w:rsid w:val="00DD499F"/>
    <w:rsid w:val="00DD55EA"/>
    <w:rsid w:val="00DD7803"/>
    <w:rsid w:val="00DE0E35"/>
    <w:rsid w:val="00DE4543"/>
    <w:rsid w:val="00DE4A80"/>
    <w:rsid w:val="00DE5FC6"/>
    <w:rsid w:val="00DE6612"/>
    <w:rsid w:val="00DE6DEF"/>
    <w:rsid w:val="00DF00A9"/>
    <w:rsid w:val="00DF1941"/>
    <w:rsid w:val="00DF2099"/>
    <w:rsid w:val="00DF57B9"/>
    <w:rsid w:val="00DF647F"/>
    <w:rsid w:val="00DF7E28"/>
    <w:rsid w:val="00E024BA"/>
    <w:rsid w:val="00E026AF"/>
    <w:rsid w:val="00E02CDD"/>
    <w:rsid w:val="00E02D30"/>
    <w:rsid w:val="00E05524"/>
    <w:rsid w:val="00E06705"/>
    <w:rsid w:val="00E0706D"/>
    <w:rsid w:val="00E07E4D"/>
    <w:rsid w:val="00E114F7"/>
    <w:rsid w:val="00E11777"/>
    <w:rsid w:val="00E12AD0"/>
    <w:rsid w:val="00E13F1D"/>
    <w:rsid w:val="00E1564C"/>
    <w:rsid w:val="00E1571B"/>
    <w:rsid w:val="00E2066B"/>
    <w:rsid w:val="00E219BC"/>
    <w:rsid w:val="00E21D77"/>
    <w:rsid w:val="00E230B1"/>
    <w:rsid w:val="00E25F7A"/>
    <w:rsid w:val="00E26805"/>
    <w:rsid w:val="00E26F2A"/>
    <w:rsid w:val="00E27251"/>
    <w:rsid w:val="00E3052F"/>
    <w:rsid w:val="00E32198"/>
    <w:rsid w:val="00E3338B"/>
    <w:rsid w:val="00E3364E"/>
    <w:rsid w:val="00E339F7"/>
    <w:rsid w:val="00E35C1A"/>
    <w:rsid w:val="00E3657C"/>
    <w:rsid w:val="00E40072"/>
    <w:rsid w:val="00E40C6D"/>
    <w:rsid w:val="00E41831"/>
    <w:rsid w:val="00E424F5"/>
    <w:rsid w:val="00E42759"/>
    <w:rsid w:val="00E46081"/>
    <w:rsid w:val="00E47678"/>
    <w:rsid w:val="00E50143"/>
    <w:rsid w:val="00E50302"/>
    <w:rsid w:val="00E5153D"/>
    <w:rsid w:val="00E51EB9"/>
    <w:rsid w:val="00E54A60"/>
    <w:rsid w:val="00E5542B"/>
    <w:rsid w:val="00E55583"/>
    <w:rsid w:val="00E608D5"/>
    <w:rsid w:val="00E61181"/>
    <w:rsid w:val="00E6155A"/>
    <w:rsid w:val="00E63335"/>
    <w:rsid w:val="00E63A64"/>
    <w:rsid w:val="00E67E0C"/>
    <w:rsid w:val="00E7189B"/>
    <w:rsid w:val="00E71B3E"/>
    <w:rsid w:val="00E72513"/>
    <w:rsid w:val="00E750E5"/>
    <w:rsid w:val="00E75BC7"/>
    <w:rsid w:val="00E7792B"/>
    <w:rsid w:val="00E8154A"/>
    <w:rsid w:val="00E82D26"/>
    <w:rsid w:val="00E83C59"/>
    <w:rsid w:val="00E84265"/>
    <w:rsid w:val="00E842C7"/>
    <w:rsid w:val="00E84329"/>
    <w:rsid w:val="00E84C2A"/>
    <w:rsid w:val="00E84E12"/>
    <w:rsid w:val="00E85A2E"/>
    <w:rsid w:val="00E87A89"/>
    <w:rsid w:val="00E903C2"/>
    <w:rsid w:val="00E90DF4"/>
    <w:rsid w:val="00E924AC"/>
    <w:rsid w:val="00E935D1"/>
    <w:rsid w:val="00E972F5"/>
    <w:rsid w:val="00E97367"/>
    <w:rsid w:val="00E97F39"/>
    <w:rsid w:val="00E97FAE"/>
    <w:rsid w:val="00EA1F8A"/>
    <w:rsid w:val="00EA2503"/>
    <w:rsid w:val="00EA340A"/>
    <w:rsid w:val="00EA3987"/>
    <w:rsid w:val="00EA4395"/>
    <w:rsid w:val="00EA4A96"/>
    <w:rsid w:val="00EA5893"/>
    <w:rsid w:val="00EA5DB4"/>
    <w:rsid w:val="00EA6209"/>
    <w:rsid w:val="00EA672F"/>
    <w:rsid w:val="00EA6807"/>
    <w:rsid w:val="00EB181B"/>
    <w:rsid w:val="00EB1970"/>
    <w:rsid w:val="00EB1FBF"/>
    <w:rsid w:val="00EB3AB2"/>
    <w:rsid w:val="00EB44A9"/>
    <w:rsid w:val="00EB5E49"/>
    <w:rsid w:val="00EC08E1"/>
    <w:rsid w:val="00EC16BC"/>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5170"/>
    <w:rsid w:val="00F2520D"/>
    <w:rsid w:val="00F269CE"/>
    <w:rsid w:val="00F3096C"/>
    <w:rsid w:val="00F31511"/>
    <w:rsid w:val="00F326F1"/>
    <w:rsid w:val="00F3287E"/>
    <w:rsid w:val="00F32982"/>
    <w:rsid w:val="00F339EB"/>
    <w:rsid w:val="00F35249"/>
    <w:rsid w:val="00F3637A"/>
    <w:rsid w:val="00F36578"/>
    <w:rsid w:val="00F37272"/>
    <w:rsid w:val="00F374FA"/>
    <w:rsid w:val="00F45846"/>
    <w:rsid w:val="00F46AC2"/>
    <w:rsid w:val="00F46EA7"/>
    <w:rsid w:val="00F4706B"/>
    <w:rsid w:val="00F479E4"/>
    <w:rsid w:val="00F54299"/>
    <w:rsid w:val="00F5487E"/>
    <w:rsid w:val="00F57B93"/>
    <w:rsid w:val="00F64E80"/>
    <w:rsid w:val="00F65454"/>
    <w:rsid w:val="00F662E6"/>
    <w:rsid w:val="00F66F90"/>
    <w:rsid w:val="00F674EC"/>
    <w:rsid w:val="00F71872"/>
    <w:rsid w:val="00F72D96"/>
    <w:rsid w:val="00F73C64"/>
    <w:rsid w:val="00F7466D"/>
    <w:rsid w:val="00F74806"/>
    <w:rsid w:val="00F75090"/>
    <w:rsid w:val="00F7664B"/>
    <w:rsid w:val="00F7742A"/>
    <w:rsid w:val="00F7793E"/>
    <w:rsid w:val="00F805F7"/>
    <w:rsid w:val="00F81EEB"/>
    <w:rsid w:val="00F82C15"/>
    <w:rsid w:val="00F82D3D"/>
    <w:rsid w:val="00F82D4A"/>
    <w:rsid w:val="00F8567E"/>
    <w:rsid w:val="00F85BD9"/>
    <w:rsid w:val="00F865A9"/>
    <w:rsid w:val="00F86FFD"/>
    <w:rsid w:val="00F911FF"/>
    <w:rsid w:val="00F9180B"/>
    <w:rsid w:val="00F91F6C"/>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A6F97"/>
    <w:rsid w:val="00FB0C54"/>
    <w:rsid w:val="00FB3E10"/>
    <w:rsid w:val="00FB511C"/>
    <w:rsid w:val="00FB7A25"/>
    <w:rsid w:val="00FC0278"/>
    <w:rsid w:val="00FC07A7"/>
    <w:rsid w:val="00FC0E30"/>
    <w:rsid w:val="00FC3299"/>
    <w:rsid w:val="00FC6528"/>
    <w:rsid w:val="00FC6B0F"/>
    <w:rsid w:val="00FC7184"/>
    <w:rsid w:val="00FD0B46"/>
    <w:rsid w:val="00FD3AEA"/>
    <w:rsid w:val="00FD662F"/>
    <w:rsid w:val="00FE0130"/>
    <w:rsid w:val="00FE1386"/>
    <w:rsid w:val="00FE1C14"/>
    <w:rsid w:val="00FE2E41"/>
    <w:rsid w:val="00FE47BD"/>
    <w:rsid w:val="00FE4A08"/>
    <w:rsid w:val="00FE4DDD"/>
    <w:rsid w:val="00FE6807"/>
    <w:rsid w:val="00FE7529"/>
    <w:rsid w:val="00FE7FA5"/>
    <w:rsid w:val="00FF00EC"/>
    <w:rsid w:val="00FF16B7"/>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44B23"/>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133D7-962D-4C73-BE8C-E863E239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詹碧鳳</cp:lastModifiedBy>
  <cp:revision>112</cp:revision>
  <cp:lastPrinted>2019-12-02T07:05:00Z</cp:lastPrinted>
  <dcterms:created xsi:type="dcterms:W3CDTF">2018-11-01T08:59:00Z</dcterms:created>
  <dcterms:modified xsi:type="dcterms:W3CDTF">2019-12-09T01:19:00Z</dcterms:modified>
</cp:coreProperties>
</file>